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954"/>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1"/>
        <w:gridCol w:w="7296"/>
      </w:tblGrid>
      <w:tr w:rsidR="007C58A9" w:rsidTr="007C58A9">
        <w:trPr>
          <w:cantSplit/>
          <w:trHeight w:val="861"/>
        </w:trPr>
        <w:tc>
          <w:tcPr>
            <w:tcW w:w="2806" w:type="dxa"/>
            <w:vMerge w:val="restart"/>
            <w:shd w:val="clear" w:color="auto" w:fill="F2F2F2" w:themeFill="background1" w:themeFillShade="F2"/>
          </w:tcPr>
          <w:p w:rsidR="007C58A9" w:rsidRDefault="007C58A9">
            <w:pPr>
              <w:rPr>
                <w:rFonts w:ascii="Tahoma" w:hAnsi="Tahoma" w:cs="Tahoma"/>
                <w:color w:val="000000" w:themeColor="text1"/>
                <w:sz w:val="28"/>
              </w:rPr>
            </w:pPr>
            <w:bookmarkStart w:id="0" w:name="_GoBack"/>
            <w:bookmarkEnd w:id="0"/>
            <w:r>
              <w:rPr>
                <w:noProof/>
              </w:rPr>
              <w:drawing>
                <wp:inline distT="0" distB="0" distL="0" distR="0" wp14:anchorId="6DBE495E" wp14:editId="38119EA6">
                  <wp:extent cx="1333500" cy="457200"/>
                  <wp:effectExtent l="0" t="0" r="0" b="0"/>
                  <wp:docPr id="1" name="Image 1" descr="cid:image001.png@01D4F46A.6657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4F46A.665787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inline>
              </w:drawing>
            </w:r>
          </w:p>
          <w:p w:rsidR="007C58A9" w:rsidRDefault="007C58A9">
            <w:pPr>
              <w:rPr>
                <w:rFonts w:ascii="Arial" w:hAnsi="Arial" w:cs="Arial"/>
                <w:b/>
                <w:color w:val="000000" w:themeColor="text1"/>
                <w:sz w:val="28"/>
              </w:rPr>
            </w:pPr>
          </w:p>
          <w:p w:rsidR="007C58A9" w:rsidRPr="007C58A9" w:rsidRDefault="007C58A9">
            <w:pPr>
              <w:rPr>
                <w:rFonts w:ascii="Arial" w:hAnsi="Arial" w:cs="Arial"/>
                <w:b/>
                <w:color w:val="000000" w:themeColor="text1"/>
                <w:sz w:val="28"/>
              </w:rPr>
            </w:pPr>
            <w:r w:rsidRPr="007C58A9">
              <w:rPr>
                <w:rFonts w:ascii="Arial" w:hAnsi="Arial" w:cs="Arial"/>
                <w:b/>
                <w:color w:val="000000" w:themeColor="text1"/>
                <w:sz w:val="28"/>
              </w:rPr>
              <w:t>HDJ M</w:t>
            </w:r>
            <w:r>
              <w:rPr>
                <w:rFonts w:ascii="Arial" w:hAnsi="Arial" w:cs="Arial"/>
                <w:b/>
                <w:color w:val="000000" w:themeColor="text1"/>
                <w:sz w:val="28"/>
              </w:rPr>
              <w:t>ikkado</w:t>
            </w:r>
          </w:p>
          <w:p w:rsidR="007C58A9" w:rsidRPr="007C58A9" w:rsidRDefault="007C58A9">
            <w:pPr>
              <w:rPr>
                <w:rFonts w:ascii="Arial" w:hAnsi="Arial" w:cs="Arial"/>
                <w:b/>
                <w:color w:val="000000" w:themeColor="text1"/>
                <w:sz w:val="28"/>
              </w:rPr>
            </w:pPr>
            <w:r w:rsidRPr="007C58A9">
              <w:rPr>
                <w:rFonts w:ascii="Arial" w:hAnsi="Arial" w:cs="Arial"/>
                <w:b/>
                <w:color w:val="000000" w:themeColor="text1"/>
                <w:sz w:val="28"/>
              </w:rPr>
              <w:t xml:space="preserve">Centre de proximité de Réhabilitation Psycho-Sociale </w:t>
            </w:r>
          </w:p>
          <w:p w:rsidR="002A2E35" w:rsidRDefault="007C58A9">
            <w:pPr>
              <w:rPr>
                <w:rFonts w:ascii="Tahoma" w:hAnsi="Tahoma" w:cs="Tahoma"/>
                <w:color w:val="000000" w:themeColor="text1"/>
                <w:sz w:val="28"/>
              </w:rPr>
            </w:pPr>
            <w:r w:rsidRPr="007C58A9">
              <w:rPr>
                <w:rFonts w:ascii="Arial" w:hAnsi="Arial" w:cs="Arial"/>
                <w:b/>
                <w:color w:val="000000" w:themeColor="text1"/>
                <w:sz w:val="28"/>
              </w:rPr>
              <w:t>Rhapsodie</w:t>
            </w:r>
            <w:r w:rsidRPr="00854AA7">
              <w:rPr>
                <w:rFonts w:ascii="Tahoma" w:hAnsi="Tahoma" w:cs="Tahoma"/>
                <w:color w:val="000000" w:themeColor="text1"/>
                <w:sz w:val="28"/>
              </w:rPr>
              <w:t xml:space="preserve"> </w:t>
            </w:r>
          </w:p>
          <w:p w:rsidR="002A2E35" w:rsidRDefault="002A2E35">
            <w:pPr>
              <w:rPr>
                <w:rFonts w:ascii="Tahoma" w:hAnsi="Tahoma" w:cs="Tahoma"/>
                <w:color w:val="000000" w:themeColor="text1"/>
                <w:sz w:val="28"/>
              </w:rPr>
            </w:pPr>
            <w:r>
              <w:rPr>
                <w:rFonts w:ascii="Tahoma" w:hAnsi="Tahoma" w:cs="Tahoma"/>
                <w:color w:val="000000" w:themeColor="text1"/>
                <w:sz w:val="28"/>
              </w:rPr>
              <w:t>t 0619251998 /</w:t>
            </w:r>
          </w:p>
          <w:p w:rsidR="007C58A9" w:rsidRDefault="002A2E35">
            <w:pPr>
              <w:rPr>
                <w:rFonts w:ascii="Tahoma" w:hAnsi="Tahoma" w:cs="Tahoma"/>
                <w:color w:val="000000" w:themeColor="text1"/>
                <w:sz w:val="28"/>
              </w:rPr>
            </w:pPr>
            <w:r>
              <w:rPr>
                <w:rFonts w:ascii="Tahoma" w:hAnsi="Tahoma" w:cs="Tahoma"/>
                <w:color w:val="000000" w:themeColor="text1"/>
                <w:sz w:val="28"/>
              </w:rPr>
              <w:t xml:space="preserve">DRH : </w:t>
            </w:r>
            <w:r w:rsidRPr="002A2E35">
              <w:rPr>
                <w:rFonts w:ascii="Tahoma" w:hAnsi="Tahoma" w:cs="Tahoma"/>
                <w:color w:val="000000" w:themeColor="text1"/>
                <w:sz w:val="28"/>
              </w:rPr>
              <w:t>Harmonie.ACQUAVIVA-ZIRGER@ghtpsy-npdc.fr</w:t>
            </w:r>
          </w:p>
          <w:p w:rsidR="002A2E35" w:rsidRDefault="002A2E35">
            <w:pPr>
              <w:rPr>
                <w:rFonts w:ascii="Tahoma" w:hAnsi="Tahoma" w:cs="Tahoma"/>
                <w:color w:val="000000" w:themeColor="text1"/>
                <w:sz w:val="28"/>
              </w:rPr>
            </w:pPr>
          </w:p>
          <w:p w:rsidR="007C58A9" w:rsidRDefault="007C58A9">
            <w:pPr>
              <w:rPr>
                <w:rFonts w:ascii="Tahoma" w:hAnsi="Tahoma" w:cs="Tahoma"/>
                <w:sz w:val="28"/>
              </w:rPr>
            </w:pPr>
          </w:p>
        </w:tc>
        <w:tc>
          <w:tcPr>
            <w:tcW w:w="7501" w:type="dxa"/>
            <w:shd w:val="clear" w:color="auto" w:fill="F2F2F2" w:themeFill="background1" w:themeFillShade="F2"/>
          </w:tcPr>
          <w:p w:rsidR="007C58A9" w:rsidRDefault="007C58A9">
            <w:pPr>
              <w:pStyle w:val="En-tte"/>
              <w:jc w:val="center"/>
              <w:rPr>
                <w:rFonts w:ascii="Arial" w:hAnsi="Arial" w:cs="Arial"/>
                <w:b/>
                <w:bCs/>
              </w:rPr>
            </w:pPr>
            <w:r>
              <w:rPr>
                <w:rFonts w:ascii="Arial" w:hAnsi="Arial" w:cs="Arial"/>
                <w:b/>
                <w:bCs/>
              </w:rPr>
              <w:t xml:space="preserve"> </w:t>
            </w:r>
          </w:p>
          <w:p w:rsidR="007C58A9" w:rsidRPr="00854AA7" w:rsidRDefault="007C58A9" w:rsidP="00854AA7">
            <w:pPr>
              <w:jc w:val="center"/>
              <w:rPr>
                <w:rFonts w:ascii="Arial" w:hAnsi="Arial" w:cs="Arial"/>
                <w:b/>
                <w:color w:val="000000"/>
                <w:sz w:val="28"/>
                <w:szCs w:val="28"/>
              </w:rPr>
            </w:pPr>
            <w:r w:rsidRPr="00854AA7">
              <w:rPr>
                <w:rFonts w:ascii="Arial" w:hAnsi="Arial" w:cs="Arial"/>
                <w:b/>
                <w:color w:val="000000"/>
                <w:sz w:val="28"/>
                <w:szCs w:val="28"/>
              </w:rPr>
              <w:t>FICHE DE POSTE </w:t>
            </w:r>
          </w:p>
          <w:p w:rsidR="007C58A9" w:rsidRDefault="007C58A9">
            <w:pPr>
              <w:pStyle w:val="En-tte"/>
              <w:jc w:val="center"/>
              <w:rPr>
                <w:rFonts w:ascii="Arial" w:hAnsi="Arial" w:cs="Arial"/>
                <w:b/>
                <w:bCs/>
              </w:rPr>
            </w:pPr>
          </w:p>
        </w:tc>
      </w:tr>
      <w:tr w:rsidR="007C58A9" w:rsidTr="007C58A9">
        <w:trPr>
          <w:cantSplit/>
          <w:trHeight w:val="1965"/>
        </w:trPr>
        <w:tc>
          <w:tcPr>
            <w:tcW w:w="2806" w:type="dxa"/>
            <w:vMerge/>
            <w:shd w:val="clear" w:color="auto" w:fill="F2F2F2" w:themeFill="background1" w:themeFillShade="F2"/>
          </w:tcPr>
          <w:p w:rsidR="007C58A9" w:rsidRDefault="007C58A9">
            <w:pPr>
              <w:pStyle w:val="En-tte"/>
              <w:rPr>
                <w:rFonts w:ascii="Tahoma" w:hAnsi="Tahoma" w:cs="Tahoma"/>
              </w:rPr>
            </w:pPr>
          </w:p>
        </w:tc>
        <w:tc>
          <w:tcPr>
            <w:tcW w:w="7501" w:type="dxa"/>
            <w:shd w:val="clear" w:color="auto" w:fill="F2F2F2" w:themeFill="background1" w:themeFillShade="F2"/>
          </w:tcPr>
          <w:p w:rsidR="007C58A9" w:rsidRDefault="007C58A9" w:rsidP="00854AA7">
            <w:pPr>
              <w:pStyle w:val="En-tte"/>
              <w:spacing w:before="120"/>
              <w:rPr>
                <w:rFonts w:ascii="Arial" w:hAnsi="Arial" w:cs="Arial"/>
                <w:b/>
                <w:bCs/>
                <w:sz w:val="28"/>
                <w:szCs w:val="28"/>
              </w:rPr>
            </w:pPr>
          </w:p>
          <w:p w:rsidR="007C58A9" w:rsidRDefault="007C58A9" w:rsidP="00854AA7">
            <w:pPr>
              <w:pStyle w:val="En-tte"/>
              <w:spacing w:before="120"/>
              <w:jc w:val="center"/>
              <w:rPr>
                <w:rFonts w:ascii="Arial" w:hAnsi="Arial" w:cs="Arial"/>
                <w:b/>
                <w:bCs/>
                <w:sz w:val="28"/>
                <w:szCs w:val="28"/>
              </w:rPr>
            </w:pPr>
            <w:r>
              <w:rPr>
                <w:rFonts w:ascii="Arial" w:hAnsi="Arial" w:cs="Arial"/>
                <w:b/>
                <w:bCs/>
                <w:sz w:val="28"/>
                <w:szCs w:val="28"/>
              </w:rPr>
              <w:t>PSYCHOLOGUE SPECIALISE EN</w:t>
            </w:r>
          </w:p>
          <w:p w:rsidR="007C58A9" w:rsidRDefault="007C58A9">
            <w:pPr>
              <w:pStyle w:val="En-tte"/>
              <w:spacing w:after="120"/>
              <w:jc w:val="center"/>
              <w:rPr>
                <w:rFonts w:ascii="Arial" w:hAnsi="Arial" w:cs="Arial"/>
                <w:b/>
                <w:sz w:val="28"/>
                <w:szCs w:val="28"/>
              </w:rPr>
            </w:pPr>
            <w:r>
              <w:rPr>
                <w:rFonts w:ascii="Arial" w:hAnsi="Arial" w:cs="Arial"/>
                <w:b/>
                <w:sz w:val="28"/>
                <w:szCs w:val="28"/>
              </w:rPr>
              <w:t xml:space="preserve">NEUROPSYCHOLOGIE </w:t>
            </w:r>
          </w:p>
          <w:p w:rsidR="002A2E35" w:rsidRDefault="002A2E35">
            <w:pPr>
              <w:pStyle w:val="En-tte"/>
              <w:spacing w:after="120"/>
              <w:jc w:val="center"/>
              <w:rPr>
                <w:rFonts w:ascii="Arial" w:hAnsi="Arial" w:cs="Arial"/>
                <w:b/>
                <w:bCs/>
                <w:sz w:val="28"/>
                <w:szCs w:val="28"/>
              </w:rPr>
            </w:pPr>
          </w:p>
        </w:tc>
      </w:tr>
    </w:tbl>
    <w:p w:rsidR="00B94AC2" w:rsidRDefault="00B94AC2" w:rsidP="007C58A9"/>
    <w:p w:rsidR="007C58A9" w:rsidRDefault="007C58A9" w:rsidP="007C58A9">
      <w:pPr>
        <w:pStyle w:val="Paragraphedeliste"/>
        <w:jc w:val="both"/>
        <w:rPr>
          <w:rFonts w:asciiTheme="minorHAnsi" w:hAnsiTheme="minorHAnsi"/>
          <w:b/>
          <w:u w:val="single"/>
        </w:rPr>
      </w:pPr>
    </w:p>
    <w:p w:rsidR="00854AA7" w:rsidRPr="007C58A9" w:rsidRDefault="00854AA7" w:rsidP="007C58A9">
      <w:pPr>
        <w:pStyle w:val="Paragraphedeliste"/>
        <w:numPr>
          <w:ilvl w:val="0"/>
          <w:numId w:val="14"/>
        </w:numPr>
        <w:jc w:val="both"/>
        <w:rPr>
          <w:rFonts w:asciiTheme="minorHAnsi" w:hAnsiTheme="minorHAnsi"/>
          <w:b/>
          <w:u w:val="single"/>
        </w:rPr>
      </w:pPr>
      <w:r w:rsidRPr="007C58A9">
        <w:rPr>
          <w:rFonts w:asciiTheme="minorHAnsi" w:hAnsiTheme="minorHAnsi"/>
          <w:b/>
          <w:u w:val="single"/>
        </w:rPr>
        <w:t>Missions</w:t>
      </w:r>
    </w:p>
    <w:p w:rsidR="00B94AC2" w:rsidRPr="00854AA7" w:rsidRDefault="00854AA7" w:rsidP="007C58A9">
      <w:pPr>
        <w:autoSpaceDE w:val="0"/>
        <w:autoSpaceDN w:val="0"/>
        <w:adjustRightInd w:val="0"/>
        <w:jc w:val="both"/>
        <w:rPr>
          <w:rFonts w:asciiTheme="minorHAnsi" w:hAnsiTheme="minorHAnsi"/>
          <w:color w:val="000000" w:themeColor="text1"/>
        </w:rPr>
      </w:pPr>
      <w:r w:rsidRPr="00854AA7">
        <w:rPr>
          <w:rFonts w:asciiTheme="minorHAnsi" w:hAnsiTheme="minorHAnsi"/>
          <w:color w:val="000000" w:themeColor="text1"/>
        </w:rPr>
        <w:t xml:space="preserve">Le psychologue spécialisé en neuropsychologie, conçoit et met en œuvre au travers d’une démarche professionnelle propre, des méthodes spécifiques d’analyse, d’évaluation, de démarche clinique, de soins psychologiques, de conseils et de prévention, en collaboration avec l’équipe pluridisciplinaire. </w:t>
      </w:r>
    </w:p>
    <w:p w:rsidR="00B94AC2" w:rsidRPr="00854AA7" w:rsidRDefault="00854AA7" w:rsidP="007C58A9">
      <w:pPr>
        <w:autoSpaceDE w:val="0"/>
        <w:autoSpaceDN w:val="0"/>
        <w:adjustRightInd w:val="0"/>
        <w:jc w:val="both"/>
        <w:rPr>
          <w:rFonts w:asciiTheme="minorHAnsi" w:hAnsiTheme="minorHAnsi"/>
          <w:color w:val="000000" w:themeColor="text1"/>
        </w:rPr>
      </w:pPr>
      <w:r w:rsidRPr="00854AA7">
        <w:rPr>
          <w:rFonts w:asciiTheme="minorHAnsi" w:hAnsiTheme="minorHAnsi"/>
          <w:color w:val="000000" w:themeColor="text1"/>
        </w:rPr>
        <w:t xml:space="preserve">Il propose, aux personnes suivies </w:t>
      </w:r>
      <w:r w:rsidR="005E4D13" w:rsidRPr="00854AA7">
        <w:rPr>
          <w:rFonts w:asciiTheme="minorHAnsi" w:hAnsiTheme="minorHAnsi"/>
          <w:color w:val="000000" w:themeColor="text1"/>
        </w:rPr>
        <w:t xml:space="preserve">aux Centre Jour pour Adolescents </w:t>
      </w:r>
      <w:r w:rsidR="007C58A9" w:rsidRPr="00854AA7">
        <w:rPr>
          <w:rFonts w:asciiTheme="minorHAnsi" w:hAnsiTheme="minorHAnsi"/>
          <w:color w:val="000000" w:themeColor="text1"/>
        </w:rPr>
        <w:t>(12</w:t>
      </w:r>
      <w:r w:rsidR="005E4D13" w:rsidRPr="00854AA7">
        <w:rPr>
          <w:rFonts w:asciiTheme="minorHAnsi" w:hAnsiTheme="minorHAnsi"/>
          <w:color w:val="000000" w:themeColor="text1"/>
        </w:rPr>
        <w:t xml:space="preserve">-16 </w:t>
      </w:r>
      <w:r w:rsidR="008B5845" w:rsidRPr="00854AA7">
        <w:rPr>
          <w:rFonts w:asciiTheme="minorHAnsi" w:hAnsiTheme="minorHAnsi"/>
          <w:color w:val="000000" w:themeColor="text1"/>
        </w:rPr>
        <w:t>ans)</w:t>
      </w:r>
      <w:r w:rsidRPr="00854AA7">
        <w:rPr>
          <w:rFonts w:asciiTheme="minorHAnsi" w:hAnsiTheme="minorHAnsi"/>
          <w:color w:val="000000" w:themeColor="text1"/>
        </w:rPr>
        <w:t>, des soins en cohérence avec le plan de soin personnalisé, dans la philosophie du rétablissement et des soins de réhabilitation psychosociale (RPS).</w:t>
      </w:r>
    </w:p>
    <w:p w:rsidR="00B94AC2" w:rsidRPr="00854AA7" w:rsidRDefault="00B94AC2" w:rsidP="007C58A9">
      <w:pPr>
        <w:jc w:val="both"/>
        <w:rPr>
          <w:rFonts w:asciiTheme="minorHAnsi" w:hAnsiTheme="minorHAnsi"/>
          <w:b/>
          <w:color w:val="000000" w:themeColor="text1"/>
        </w:rPr>
      </w:pPr>
    </w:p>
    <w:p w:rsidR="00B94AC2" w:rsidRPr="00854AA7" w:rsidRDefault="00854AA7" w:rsidP="007C58A9">
      <w:pPr>
        <w:pStyle w:val="Paragraphedeliste"/>
        <w:numPr>
          <w:ilvl w:val="0"/>
          <w:numId w:val="14"/>
        </w:numPr>
        <w:jc w:val="both"/>
        <w:rPr>
          <w:rFonts w:asciiTheme="minorHAnsi" w:hAnsiTheme="minorHAnsi"/>
          <w:b/>
          <w:color w:val="000000" w:themeColor="text1"/>
          <w:u w:val="single"/>
        </w:rPr>
      </w:pPr>
      <w:r w:rsidRPr="00854AA7">
        <w:rPr>
          <w:rFonts w:asciiTheme="minorHAnsi" w:hAnsiTheme="minorHAnsi"/>
          <w:b/>
          <w:color w:val="000000" w:themeColor="text1"/>
          <w:u w:val="single"/>
        </w:rPr>
        <w:t xml:space="preserve"> Liens hiérarchiques</w:t>
      </w:r>
    </w:p>
    <w:p w:rsidR="00B94AC2" w:rsidRPr="00854AA7" w:rsidRDefault="00854AA7" w:rsidP="007C58A9">
      <w:pPr>
        <w:jc w:val="both"/>
        <w:rPr>
          <w:rFonts w:asciiTheme="minorHAnsi" w:hAnsiTheme="minorHAnsi"/>
          <w:color w:val="000000" w:themeColor="text1"/>
        </w:rPr>
      </w:pPr>
      <w:r w:rsidRPr="00854AA7">
        <w:rPr>
          <w:rFonts w:asciiTheme="minorHAnsi" w:hAnsiTheme="minorHAnsi"/>
          <w:color w:val="000000" w:themeColor="text1"/>
        </w:rPr>
        <w:t xml:space="preserve">Il exerce sous la hiérarchie du Médecin Chef de Service (N+1) et du directeur de l’établissement (N+2). </w:t>
      </w:r>
    </w:p>
    <w:p w:rsidR="00B94AC2" w:rsidRPr="00854AA7" w:rsidRDefault="00B94AC2" w:rsidP="007C58A9">
      <w:pPr>
        <w:jc w:val="both"/>
        <w:rPr>
          <w:rFonts w:asciiTheme="minorHAnsi" w:hAnsiTheme="minorHAnsi"/>
          <w:color w:val="000000" w:themeColor="text1"/>
        </w:rPr>
      </w:pPr>
    </w:p>
    <w:p w:rsidR="00B94AC2" w:rsidRPr="00854AA7" w:rsidRDefault="00854AA7" w:rsidP="007C58A9">
      <w:pPr>
        <w:pStyle w:val="Paragraphedeliste"/>
        <w:numPr>
          <w:ilvl w:val="0"/>
          <w:numId w:val="14"/>
        </w:numPr>
        <w:jc w:val="both"/>
        <w:rPr>
          <w:rFonts w:asciiTheme="minorHAnsi" w:hAnsiTheme="minorHAnsi"/>
          <w:b/>
          <w:color w:val="000000" w:themeColor="text1"/>
          <w:u w:val="single"/>
        </w:rPr>
      </w:pPr>
      <w:r w:rsidRPr="00854AA7">
        <w:rPr>
          <w:rFonts w:asciiTheme="minorHAnsi" w:hAnsiTheme="minorHAnsi"/>
          <w:b/>
          <w:color w:val="000000" w:themeColor="text1"/>
          <w:u w:val="single"/>
        </w:rPr>
        <w:t xml:space="preserve"> Liens fonctionnels </w:t>
      </w:r>
    </w:p>
    <w:p w:rsidR="00B94AC2" w:rsidRDefault="00854AA7" w:rsidP="007C58A9">
      <w:pPr>
        <w:jc w:val="both"/>
        <w:rPr>
          <w:rFonts w:asciiTheme="minorHAnsi" w:hAnsiTheme="minorHAnsi"/>
          <w:color w:val="000000" w:themeColor="text1"/>
        </w:rPr>
      </w:pPr>
      <w:r w:rsidRPr="00854AA7">
        <w:rPr>
          <w:rFonts w:asciiTheme="minorHAnsi" w:hAnsiTheme="minorHAnsi"/>
          <w:color w:val="000000" w:themeColor="text1"/>
        </w:rPr>
        <w:t xml:space="preserve">Dans l’exercice de ses missions, il/elle est en relation avec les médecins psychiatres, les médecins responsables des unités fonctionnelles, le médecin généraliste, les psychologues spécialisé.e.s, l’encadrante de soin, les infirmier.ère.s, les infirmier.ère.s formés à la remédiation cognitive, à l’éducation thérapeutique et au case management, l’assistante sociale, les secrétaires médicales, la/le médiateur de santé pair, et la coordinatrice de la Maison Des Usagers (MDU). </w:t>
      </w:r>
    </w:p>
    <w:p w:rsidR="00854AA7" w:rsidRPr="00854AA7" w:rsidRDefault="00854AA7" w:rsidP="007C58A9">
      <w:pPr>
        <w:jc w:val="both"/>
        <w:rPr>
          <w:rFonts w:asciiTheme="minorHAnsi" w:hAnsiTheme="minorHAnsi"/>
          <w:color w:val="000000" w:themeColor="text1"/>
        </w:rPr>
      </w:pPr>
    </w:p>
    <w:p w:rsidR="00B94AC2" w:rsidRDefault="00854AA7" w:rsidP="007C58A9">
      <w:pPr>
        <w:pStyle w:val="Paragraphedeliste"/>
        <w:numPr>
          <w:ilvl w:val="0"/>
          <w:numId w:val="14"/>
        </w:numPr>
        <w:jc w:val="both"/>
        <w:rPr>
          <w:rFonts w:asciiTheme="minorHAnsi" w:hAnsiTheme="minorHAnsi"/>
          <w:b/>
          <w:color w:val="000000" w:themeColor="text1"/>
          <w:u w:val="single"/>
        </w:rPr>
      </w:pPr>
      <w:r w:rsidRPr="00854AA7">
        <w:rPr>
          <w:rFonts w:asciiTheme="minorHAnsi" w:hAnsiTheme="minorHAnsi"/>
          <w:b/>
          <w:color w:val="000000" w:themeColor="text1"/>
          <w:u w:val="single"/>
        </w:rPr>
        <w:t>Domaine d’activités</w:t>
      </w:r>
    </w:p>
    <w:p w:rsidR="00854AA7" w:rsidRPr="00854AA7" w:rsidRDefault="00854AA7" w:rsidP="007C58A9">
      <w:pPr>
        <w:jc w:val="both"/>
        <w:rPr>
          <w:rFonts w:asciiTheme="minorHAnsi" w:hAnsiTheme="minorHAnsi"/>
          <w:b/>
          <w:color w:val="000000" w:themeColor="text1"/>
          <w:u w:val="single"/>
        </w:rPr>
      </w:pPr>
    </w:p>
    <w:tbl>
      <w:tblPr>
        <w:tblStyle w:val="Grilledutableau"/>
        <w:tblW w:w="0" w:type="auto"/>
        <w:tblLook w:val="04A0" w:firstRow="1" w:lastRow="0" w:firstColumn="1" w:lastColumn="0" w:noHBand="0" w:noVBand="1"/>
      </w:tblPr>
      <w:tblGrid>
        <w:gridCol w:w="9062"/>
      </w:tblGrid>
      <w:tr w:rsidR="00854AA7" w:rsidRPr="00854AA7">
        <w:tc>
          <w:tcPr>
            <w:tcW w:w="9212" w:type="dxa"/>
          </w:tcPr>
          <w:p w:rsidR="00B94AC2" w:rsidRPr="00854AA7" w:rsidRDefault="00854AA7" w:rsidP="007C58A9">
            <w:pPr>
              <w:spacing w:after="120"/>
              <w:jc w:val="both"/>
              <w:rPr>
                <w:rFonts w:asciiTheme="minorHAnsi" w:hAnsiTheme="minorHAnsi"/>
                <w:b/>
                <w:color w:val="000000" w:themeColor="text1"/>
              </w:rPr>
            </w:pPr>
            <w:r w:rsidRPr="00854AA7">
              <w:rPr>
                <w:rFonts w:asciiTheme="minorHAnsi" w:hAnsiTheme="minorHAnsi"/>
                <w:b/>
                <w:color w:val="000000" w:themeColor="text1"/>
              </w:rPr>
              <w:t xml:space="preserve">Missions de soins </w:t>
            </w:r>
          </w:p>
          <w:p w:rsidR="00B94AC2" w:rsidRPr="00854AA7" w:rsidRDefault="00854AA7" w:rsidP="007C58A9">
            <w:pPr>
              <w:pStyle w:val="Paragraphedeliste"/>
              <w:numPr>
                <w:ilvl w:val="0"/>
                <w:numId w:val="2"/>
              </w:numPr>
              <w:jc w:val="both"/>
              <w:rPr>
                <w:rFonts w:asciiTheme="minorHAnsi" w:hAnsiTheme="minorHAnsi"/>
                <w:color w:val="000000" w:themeColor="text1"/>
              </w:rPr>
            </w:pPr>
            <w:r w:rsidRPr="00854AA7">
              <w:rPr>
                <w:rFonts w:asciiTheme="minorHAnsi" w:hAnsiTheme="minorHAnsi"/>
                <w:color w:val="000000" w:themeColor="text1"/>
              </w:rPr>
              <w:t>Participation à l’élaboration du plan de soin personnalisé et appui auprès des autres professionnels lors de la réalisation</w:t>
            </w:r>
          </w:p>
          <w:p w:rsidR="00B94AC2" w:rsidRPr="00854AA7" w:rsidRDefault="00854AA7" w:rsidP="007C58A9">
            <w:pPr>
              <w:pStyle w:val="Paragraphedeliste"/>
              <w:numPr>
                <w:ilvl w:val="0"/>
                <w:numId w:val="2"/>
              </w:numPr>
              <w:jc w:val="both"/>
              <w:rPr>
                <w:rFonts w:asciiTheme="minorHAnsi" w:hAnsiTheme="minorHAnsi"/>
                <w:color w:val="000000" w:themeColor="text1"/>
              </w:rPr>
            </w:pPr>
            <w:r w:rsidRPr="00854AA7">
              <w:rPr>
                <w:rFonts w:asciiTheme="minorHAnsi" w:hAnsiTheme="minorHAnsi"/>
                <w:color w:val="000000" w:themeColor="text1"/>
              </w:rPr>
              <w:t>Réalisation d’évaluations neuropsychologiques (cognition froide et cognition sociale)</w:t>
            </w:r>
          </w:p>
          <w:p w:rsidR="00B94AC2" w:rsidRPr="00854AA7" w:rsidRDefault="00854AA7" w:rsidP="007C58A9">
            <w:pPr>
              <w:pStyle w:val="Paragraphedeliste"/>
              <w:numPr>
                <w:ilvl w:val="0"/>
                <w:numId w:val="2"/>
              </w:numPr>
              <w:jc w:val="both"/>
              <w:rPr>
                <w:rFonts w:asciiTheme="minorHAnsi" w:hAnsiTheme="minorHAnsi"/>
                <w:color w:val="000000" w:themeColor="text1"/>
              </w:rPr>
            </w:pPr>
            <w:r w:rsidRPr="00854AA7">
              <w:rPr>
                <w:rFonts w:asciiTheme="minorHAnsi" w:hAnsiTheme="minorHAnsi"/>
                <w:color w:val="000000" w:themeColor="text1"/>
              </w:rPr>
              <w:t>Evaluations fonctionnelles</w:t>
            </w:r>
          </w:p>
          <w:p w:rsidR="00B94AC2" w:rsidRDefault="00854AA7" w:rsidP="007C58A9">
            <w:pPr>
              <w:pStyle w:val="Paragraphedeliste"/>
              <w:numPr>
                <w:ilvl w:val="0"/>
                <w:numId w:val="2"/>
              </w:numPr>
              <w:jc w:val="both"/>
              <w:rPr>
                <w:rFonts w:asciiTheme="minorHAnsi" w:hAnsiTheme="minorHAnsi"/>
                <w:color w:val="000000" w:themeColor="text1"/>
              </w:rPr>
            </w:pPr>
            <w:r w:rsidRPr="00854AA7">
              <w:rPr>
                <w:rFonts w:asciiTheme="minorHAnsi" w:hAnsiTheme="minorHAnsi"/>
                <w:color w:val="000000" w:themeColor="text1"/>
              </w:rPr>
              <w:t xml:space="preserve">Participation aux programmes de remédiation cognitive et aux soins de réhabilitations neuropsychologiques. </w:t>
            </w:r>
          </w:p>
          <w:p w:rsidR="002A2E35" w:rsidRDefault="002A2E35" w:rsidP="002A2E35">
            <w:pPr>
              <w:jc w:val="both"/>
              <w:rPr>
                <w:rFonts w:asciiTheme="minorHAnsi" w:hAnsiTheme="minorHAnsi"/>
                <w:color w:val="000000" w:themeColor="text1"/>
              </w:rPr>
            </w:pPr>
          </w:p>
          <w:p w:rsidR="002A2E35" w:rsidRPr="002A2E35" w:rsidRDefault="002A2E35" w:rsidP="002A2E35">
            <w:pPr>
              <w:jc w:val="both"/>
              <w:rPr>
                <w:rFonts w:asciiTheme="minorHAnsi" w:hAnsiTheme="minorHAnsi"/>
                <w:color w:val="000000" w:themeColor="text1"/>
              </w:rPr>
            </w:pPr>
          </w:p>
          <w:p w:rsidR="00B94AC2" w:rsidRPr="00854AA7" w:rsidRDefault="00854AA7" w:rsidP="007C58A9">
            <w:pPr>
              <w:pStyle w:val="Paragraphedeliste"/>
              <w:numPr>
                <w:ilvl w:val="0"/>
                <w:numId w:val="2"/>
              </w:numPr>
              <w:jc w:val="both"/>
              <w:rPr>
                <w:rFonts w:asciiTheme="minorHAnsi" w:hAnsiTheme="minorHAnsi"/>
                <w:color w:val="000000" w:themeColor="text1"/>
              </w:rPr>
            </w:pPr>
            <w:r w:rsidRPr="00854AA7">
              <w:rPr>
                <w:rFonts w:asciiTheme="minorHAnsi" w:hAnsiTheme="minorHAnsi"/>
                <w:color w:val="000000" w:themeColor="text1"/>
              </w:rPr>
              <w:lastRenderedPageBreak/>
              <w:t xml:space="preserve">Élaboration et co-animation d’ateliers thérapeutiques ciblés, au sein de l’Hôpital de Jour </w:t>
            </w:r>
            <w:r w:rsidR="006D76D8" w:rsidRPr="00854AA7">
              <w:rPr>
                <w:rFonts w:asciiTheme="minorHAnsi" w:hAnsiTheme="minorHAnsi"/>
                <w:b/>
                <w:color w:val="000000" w:themeColor="text1"/>
              </w:rPr>
              <w:t>Mikkado</w:t>
            </w:r>
            <w:r w:rsidR="006D76D8" w:rsidRPr="00854AA7">
              <w:rPr>
                <w:rFonts w:asciiTheme="minorHAnsi" w:hAnsiTheme="minorHAnsi"/>
                <w:color w:val="000000" w:themeColor="text1"/>
              </w:rPr>
              <w:t xml:space="preserve"> (</w:t>
            </w:r>
            <w:r w:rsidRPr="00854AA7">
              <w:rPr>
                <w:rFonts w:asciiTheme="minorHAnsi" w:hAnsiTheme="minorHAnsi"/>
                <w:color w:val="000000" w:themeColor="text1"/>
              </w:rPr>
              <w:t>Unité</w:t>
            </w:r>
            <w:r w:rsidR="006D76D8" w:rsidRPr="00854AA7">
              <w:rPr>
                <w:rFonts w:asciiTheme="minorHAnsi" w:hAnsiTheme="minorHAnsi"/>
                <w:color w:val="000000" w:themeColor="text1"/>
              </w:rPr>
              <w:t xml:space="preserve"> intersectorielle : 3 </w:t>
            </w:r>
            <w:r w:rsidRPr="00854AA7">
              <w:rPr>
                <w:rFonts w:asciiTheme="minorHAnsi" w:hAnsiTheme="minorHAnsi"/>
                <w:color w:val="000000" w:themeColor="text1"/>
              </w:rPr>
              <w:t>pôles</w:t>
            </w:r>
            <w:r w:rsidR="006D76D8" w:rsidRPr="00854AA7">
              <w:rPr>
                <w:rFonts w:asciiTheme="minorHAnsi" w:hAnsiTheme="minorHAnsi"/>
                <w:color w:val="000000" w:themeColor="text1"/>
              </w:rPr>
              <w:t xml:space="preserve"> d’</w:t>
            </w:r>
            <w:r w:rsidRPr="00854AA7">
              <w:rPr>
                <w:rFonts w:asciiTheme="minorHAnsi" w:hAnsiTheme="minorHAnsi"/>
                <w:color w:val="000000" w:themeColor="text1"/>
              </w:rPr>
              <w:t>activités</w:t>
            </w:r>
            <w:r w:rsidR="006D76D8" w:rsidRPr="00854AA7">
              <w:rPr>
                <w:rFonts w:asciiTheme="minorHAnsi" w:hAnsiTheme="minorHAnsi"/>
                <w:color w:val="000000" w:themeColor="text1"/>
              </w:rPr>
              <w:t xml:space="preserve"> Infanto-</w:t>
            </w:r>
            <w:r w:rsidRPr="00854AA7">
              <w:rPr>
                <w:rFonts w:asciiTheme="minorHAnsi" w:hAnsiTheme="minorHAnsi"/>
                <w:color w:val="000000" w:themeColor="text1"/>
              </w:rPr>
              <w:t>Juvénile</w:t>
            </w:r>
            <w:r w:rsidR="006D76D8" w:rsidRPr="00854AA7">
              <w:rPr>
                <w:rFonts w:asciiTheme="minorHAnsi" w:hAnsiTheme="minorHAnsi"/>
                <w:color w:val="000000" w:themeColor="text1"/>
              </w:rPr>
              <w:t xml:space="preserve"> de l’Agglomération Lilloise) et le Centre de Proximité de Réhabilitation Psycho Sociale</w:t>
            </w:r>
            <w:r w:rsidR="00DA614B" w:rsidRPr="00854AA7">
              <w:rPr>
                <w:rFonts w:asciiTheme="minorHAnsi" w:hAnsiTheme="minorHAnsi"/>
                <w:color w:val="000000" w:themeColor="text1"/>
              </w:rPr>
              <w:t xml:space="preserve"> </w:t>
            </w:r>
            <w:r w:rsidRPr="00854AA7">
              <w:rPr>
                <w:rFonts w:asciiTheme="minorHAnsi" w:hAnsiTheme="minorHAnsi"/>
                <w:color w:val="000000" w:themeColor="text1"/>
              </w:rPr>
              <w:t xml:space="preserve">Ados RHAPSODIE. </w:t>
            </w:r>
          </w:p>
          <w:p w:rsidR="00B94AC2" w:rsidRPr="00854AA7" w:rsidRDefault="00854AA7" w:rsidP="007C58A9">
            <w:pPr>
              <w:pStyle w:val="Paragraphedeliste"/>
              <w:numPr>
                <w:ilvl w:val="0"/>
                <w:numId w:val="2"/>
              </w:numPr>
              <w:jc w:val="both"/>
              <w:rPr>
                <w:rFonts w:asciiTheme="minorHAnsi" w:hAnsiTheme="minorHAnsi"/>
                <w:color w:val="000000" w:themeColor="text1"/>
              </w:rPr>
            </w:pPr>
            <w:r w:rsidRPr="00854AA7">
              <w:rPr>
                <w:rFonts w:asciiTheme="minorHAnsi" w:hAnsiTheme="minorHAnsi"/>
                <w:color w:val="000000" w:themeColor="text1"/>
              </w:rPr>
              <w:t xml:space="preserve">Développement de l’approche de réhabilitation psycho-sociale dans les groupes. </w:t>
            </w:r>
          </w:p>
          <w:p w:rsidR="00B94AC2" w:rsidRPr="00854AA7" w:rsidRDefault="00854AA7" w:rsidP="007C58A9">
            <w:pPr>
              <w:pStyle w:val="Paragraphedeliste"/>
              <w:numPr>
                <w:ilvl w:val="0"/>
                <w:numId w:val="2"/>
              </w:numPr>
              <w:jc w:val="both"/>
              <w:rPr>
                <w:rFonts w:asciiTheme="minorHAnsi" w:hAnsiTheme="minorHAnsi"/>
                <w:color w:val="000000" w:themeColor="text1"/>
              </w:rPr>
            </w:pPr>
            <w:r w:rsidRPr="00854AA7">
              <w:rPr>
                <w:rFonts w:asciiTheme="minorHAnsi" w:hAnsiTheme="minorHAnsi"/>
                <w:color w:val="000000" w:themeColor="text1"/>
              </w:rPr>
              <w:t>Participation aux réunions de synthèses et aux réunions cliniques</w:t>
            </w:r>
          </w:p>
          <w:p w:rsidR="00B94AC2" w:rsidRPr="00854AA7" w:rsidRDefault="00854AA7" w:rsidP="007C58A9">
            <w:pPr>
              <w:pStyle w:val="Paragraphedeliste"/>
              <w:numPr>
                <w:ilvl w:val="0"/>
                <w:numId w:val="2"/>
              </w:numPr>
              <w:jc w:val="both"/>
              <w:rPr>
                <w:rFonts w:asciiTheme="minorHAnsi" w:hAnsiTheme="minorHAnsi"/>
                <w:color w:val="000000" w:themeColor="text1"/>
              </w:rPr>
            </w:pPr>
            <w:r w:rsidRPr="00854AA7">
              <w:rPr>
                <w:rFonts w:asciiTheme="minorHAnsi" w:hAnsiTheme="minorHAnsi"/>
                <w:color w:val="000000" w:themeColor="text1"/>
              </w:rPr>
              <w:t xml:space="preserve">Traçabilité des diverses activités réalisées (évaluation, atelier, remédiation cognitive, psychothérapie). </w:t>
            </w:r>
          </w:p>
          <w:p w:rsidR="00B94AC2" w:rsidRPr="008B5845" w:rsidRDefault="00854AA7" w:rsidP="007C58A9">
            <w:pPr>
              <w:pStyle w:val="Paragraphedeliste"/>
              <w:numPr>
                <w:ilvl w:val="0"/>
                <w:numId w:val="2"/>
              </w:numPr>
              <w:jc w:val="both"/>
              <w:rPr>
                <w:rFonts w:asciiTheme="minorHAnsi" w:hAnsiTheme="minorHAnsi"/>
                <w:color w:val="000000" w:themeColor="text1"/>
              </w:rPr>
            </w:pPr>
            <w:r w:rsidRPr="00854AA7">
              <w:rPr>
                <w:rFonts w:asciiTheme="minorHAnsi" w:hAnsiTheme="minorHAnsi"/>
                <w:color w:val="000000" w:themeColor="text1"/>
              </w:rPr>
              <w:t xml:space="preserve">Implication </w:t>
            </w:r>
            <w:r w:rsidR="007C58A9" w:rsidRPr="00854AA7">
              <w:rPr>
                <w:rFonts w:asciiTheme="minorHAnsi" w:hAnsiTheme="minorHAnsi"/>
                <w:color w:val="000000" w:themeColor="text1"/>
              </w:rPr>
              <w:t>avec les</w:t>
            </w:r>
            <w:r w:rsidRPr="00854AA7">
              <w:rPr>
                <w:rFonts w:asciiTheme="minorHAnsi" w:hAnsiTheme="minorHAnsi"/>
                <w:color w:val="000000" w:themeColor="text1"/>
              </w:rPr>
              <w:t xml:space="preserve"> partenaires externes du réseau sanitaire et médico-social intervenant dans les parcours de soins des patients et la MDU.</w:t>
            </w:r>
          </w:p>
        </w:tc>
      </w:tr>
      <w:tr w:rsidR="00854AA7" w:rsidRPr="00854AA7">
        <w:tc>
          <w:tcPr>
            <w:tcW w:w="9212" w:type="dxa"/>
          </w:tcPr>
          <w:p w:rsidR="00B94AC2" w:rsidRPr="00854AA7" w:rsidRDefault="00854AA7" w:rsidP="007C58A9">
            <w:pPr>
              <w:spacing w:after="120"/>
              <w:jc w:val="both"/>
              <w:rPr>
                <w:rFonts w:asciiTheme="minorHAnsi" w:hAnsiTheme="minorHAnsi"/>
                <w:b/>
                <w:color w:val="000000" w:themeColor="text1"/>
              </w:rPr>
            </w:pPr>
            <w:r w:rsidRPr="00854AA7">
              <w:rPr>
                <w:rFonts w:asciiTheme="minorHAnsi" w:hAnsiTheme="minorHAnsi"/>
                <w:b/>
                <w:color w:val="000000" w:themeColor="text1"/>
              </w:rPr>
              <w:lastRenderedPageBreak/>
              <w:t>Contribuer à la dynamique de la démarche qualité de l’établissement</w:t>
            </w:r>
          </w:p>
          <w:p w:rsidR="00B94AC2" w:rsidRPr="00854AA7" w:rsidRDefault="00854AA7" w:rsidP="007C58A9">
            <w:pPr>
              <w:pStyle w:val="Paragraphedeliste"/>
              <w:numPr>
                <w:ilvl w:val="0"/>
                <w:numId w:val="3"/>
              </w:numPr>
              <w:jc w:val="both"/>
              <w:rPr>
                <w:rFonts w:asciiTheme="minorHAnsi" w:hAnsiTheme="minorHAnsi"/>
                <w:color w:val="000000" w:themeColor="text1"/>
              </w:rPr>
            </w:pPr>
            <w:r w:rsidRPr="00854AA7">
              <w:rPr>
                <w:rFonts w:asciiTheme="minorHAnsi" w:hAnsiTheme="minorHAnsi"/>
                <w:color w:val="000000" w:themeColor="text1"/>
              </w:rPr>
              <w:t>Participation aux groupes de travail de l’établissement</w:t>
            </w:r>
          </w:p>
          <w:p w:rsidR="00B94AC2" w:rsidRPr="00854AA7" w:rsidRDefault="00854AA7" w:rsidP="007C58A9">
            <w:pPr>
              <w:pStyle w:val="Paragraphedeliste"/>
              <w:numPr>
                <w:ilvl w:val="0"/>
                <w:numId w:val="3"/>
              </w:numPr>
              <w:spacing w:after="120"/>
              <w:ind w:left="714" w:hanging="357"/>
              <w:jc w:val="both"/>
              <w:rPr>
                <w:rFonts w:asciiTheme="minorHAnsi" w:hAnsiTheme="minorHAnsi"/>
                <w:color w:val="000000" w:themeColor="text1"/>
              </w:rPr>
            </w:pPr>
            <w:r w:rsidRPr="00854AA7">
              <w:rPr>
                <w:rFonts w:asciiTheme="minorHAnsi" w:hAnsiTheme="minorHAnsi"/>
                <w:color w:val="000000" w:themeColor="text1"/>
              </w:rPr>
              <w:t>Intégration aux instances de l’établissement</w:t>
            </w:r>
          </w:p>
        </w:tc>
      </w:tr>
      <w:tr w:rsidR="00854AA7" w:rsidRPr="00854AA7">
        <w:tc>
          <w:tcPr>
            <w:tcW w:w="9212" w:type="dxa"/>
          </w:tcPr>
          <w:p w:rsidR="00B94AC2" w:rsidRPr="00854AA7" w:rsidRDefault="00854AA7" w:rsidP="007C58A9">
            <w:pPr>
              <w:spacing w:after="120"/>
              <w:jc w:val="both"/>
              <w:rPr>
                <w:rFonts w:asciiTheme="minorHAnsi" w:hAnsiTheme="minorHAnsi"/>
                <w:b/>
                <w:color w:val="000000" w:themeColor="text1"/>
              </w:rPr>
            </w:pPr>
            <w:r w:rsidRPr="00854AA7">
              <w:rPr>
                <w:rFonts w:asciiTheme="minorHAnsi" w:hAnsiTheme="minorHAnsi"/>
                <w:b/>
                <w:color w:val="000000" w:themeColor="text1"/>
              </w:rPr>
              <w:t>Missions pour le centre support</w:t>
            </w:r>
          </w:p>
          <w:p w:rsidR="00B94AC2" w:rsidRPr="00854AA7" w:rsidRDefault="00854AA7" w:rsidP="007C58A9">
            <w:pPr>
              <w:jc w:val="both"/>
              <w:rPr>
                <w:rFonts w:asciiTheme="minorHAnsi" w:hAnsiTheme="minorHAnsi"/>
                <w:color w:val="000000" w:themeColor="text1"/>
              </w:rPr>
            </w:pPr>
            <w:r w:rsidRPr="00854AA7">
              <w:rPr>
                <w:rFonts w:asciiTheme="minorHAnsi" w:hAnsiTheme="minorHAnsi"/>
                <w:color w:val="000000" w:themeColor="text1"/>
                <w:u w:val="single"/>
              </w:rPr>
              <w:t xml:space="preserve">Activité de </w:t>
            </w:r>
            <w:r w:rsidR="007C58A9" w:rsidRPr="00854AA7">
              <w:rPr>
                <w:rFonts w:asciiTheme="minorHAnsi" w:hAnsiTheme="minorHAnsi"/>
                <w:color w:val="000000" w:themeColor="text1"/>
                <w:u w:val="single"/>
              </w:rPr>
              <w:t>formation</w:t>
            </w:r>
            <w:r w:rsidR="007C58A9" w:rsidRPr="00854AA7">
              <w:rPr>
                <w:rFonts w:asciiTheme="minorHAnsi" w:hAnsiTheme="minorHAnsi"/>
                <w:color w:val="000000" w:themeColor="text1"/>
              </w:rPr>
              <w:t xml:space="preserve"> :</w:t>
            </w:r>
          </w:p>
          <w:p w:rsidR="00B94AC2" w:rsidRPr="00854AA7" w:rsidRDefault="00854AA7" w:rsidP="007C58A9">
            <w:pPr>
              <w:pStyle w:val="Paragraphedeliste"/>
              <w:numPr>
                <w:ilvl w:val="0"/>
                <w:numId w:val="3"/>
              </w:numPr>
              <w:jc w:val="both"/>
              <w:rPr>
                <w:rFonts w:asciiTheme="minorHAnsi" w:hAnsiTheme="minorHAnsi"/>
                <w:color w:val="000000" w:themeColor="text1"/>
              </w:rPr>
            </w:pPr>
            <w:r w:rsidRPr="00854AA7">
              <w:rPr>
                <w:rFonts w:asciiTheme="minorHAnsi" w:hAnsiTheme="minorHAnsi"/>
                <w:color w:val="000000" w:themeColor="text1"/>
              </w:rPr>
              <w:t xml:space="preserve">Formation et sensibilisation aux soins de réhabilitation psychosociale </w:t>
            </w:r>
          </w:p>
          <w:p w:rsidR="00B94AC2" w:rsidRPr="00854AA7" w:rsidRDefault="00854AA7" w:rsidP="007C58A9">
            <w:pPr>
              <w:pStyle w:val="Paragraphedeliste"/>
              <w:numPr>
                <w:ilvl w:val="0"/>
                <w:numId w:val="3"/>
              </w:numPr>
              <w:jc w:val="both"/>
              <w:rPr>
                <w:rFonts w:asciiTheme="minorHAnsi" w:hAnsiTheme="minorHAnsi"/>
                <w:color w:val="000000" w:themeColor="text1"/>
              </w:rPr>
            </w:pPr>
            <w:r w:rsidRPr="00854AA7">
              <w:rPr>
                <w:rFonts w:asciiTheme="minorHAnsi" w:hAnsiTheme="minorHAnsi"/>
                <w:color w:val="000000" w:themeColor="text1"/>
              </w:rPr>
              <w:t xml:space="preserve">Séminaire des internes en psychiatrie </w:t>
            </w:r>
          </w:p>
          <w:p w:rsidR="00B94AC2" w:rsidRPr="00854AA7" w:rsidRDefault="00854AA7" w:rsidP="007C58A9">
            <w:pPr>
              <w:pStyle w:val="Paragraphedeliste"/>
              <w:numPr>
                <w:ilvl w:val="0"/>
                <w:numId w:val="3"/>
              </w:numPr>
              <w:spacing w:after="240"/>
              <w:jc w:val="both"/>
              <w:rPr>
                <w:rFonts w:asciiTheme="minorHAnsi" w:hAnsiTheme="minorHAnsi"/>
                <w:color w:val="000000" w:themeColor="text1"/>
              </w:rPr>
            </w:pPr>
            <w:r w:rsidRPr="00854AA7">
              <w:rPr>
                <w:rFonts w:asciiTheme="minorHAnsi" w:hAnsiTheme="minorHAnsi"/>
                <w:color w:val="000000" w:themeColor="text1"/>
              </w:rPr>
              <w:t>Accueil et accompagnement de stagiaire durant les soins et activité de RPS</w:t>
            </w:r>
          </w:p>
          <w:p w:rsidR="00B94AC2" w:rsidRPr="00854AA7" w:rsidRDefault="00854AA7" w:rsidP="007C58A9">
            <w:pPr>
              <w:jc w:val="both"/>
              <w:rPr>
                <w:rFonts w:asciiTheme="minorHAnsi" w:hAnsiTheme="minorHAnsi"/>
                <w:color w:val="000000" w:themeColor="text1"/>
                <w:u w:val="single"/>
              </w:rPr>
            </w:pPr>
            <w:r w:rsidRPr="00854AA7">
              <w:rPr>
                <w:rFonts w:asciiTheme="minorHAnsi" w:hAnsiTheme="minorHAnsi"/>
                <w:color w:val="000000" w:themeColor="text1"/>
                <w:u w:val="single"/>
              </w:rPr>
              <w:t>Accompagnement centre de proximité et diffusion d’informations</w:t>
            </w:r>
          </w:p>
          <w:p w:rsidR="00B94AC2" w:rsidRPr="00854AA7" w:rsidRDefault="00854AA7" w:rsidP="007C58A9">
            <w:pPr>
              <w:pStyle w:val="Paragraphedeliste"/>
              <w:numPr>
                <w:ilvl w:val="0"/>
                <w:numId w:val="3"/>
              </w:numPr>
              <w:jc w:val="both"/>
              <w:rPr>
                <w:rFonts w:asciiTheme="minorHAnsi" w:hAnsiTheme="minorHAnsi"/>
                <w:color w:val="000000" w:themeColor="text1"/>
              </w:rPr>
            </w:pPr>
            <w:r w:rsidRPr="00854AA7">
              <w:rPr>
                <w:rFonts w:asciiTheme="minorHAnsi" w:hAnsiTheme="minorHAnsi"/>
                <w:color w:val="000000" w:themeColor="text1"/>
              </w:rPr>
              <w:t>Rencontre et appui des équipes des centres de proximité</w:t>
            </w:r>
          </w:p>
          <w:p w:rsidR="00B94AC2" w:rsidRPr="00854AA7" w:rsidRDefault="00854AA7" w:rsidP="007C58A9">
            <w:pPr>
              <w:pStyle w:val="Paragraphedeliste"/>
              <w:numPr>
                <w:ilvl w:val="0"/>
                <w:numId w:val="3"/>
              </w:numPr>
              <w:jc w:val="both"/>
              <w:rPr>
                <w:rFonts w:asciiTheme="minorHAnsi" w:hAnsiTheme="minorHAnsi"/>
                <w:color w:val="000000" w:themeColor="text1"/>
              </w:rPr>
            </w:pPr>
            <w:r w:rsidRPr="00854AA7">
              <w:rPr>
                <w:rFonts w:asciiTheme="minorHAnsi" w:hAnsiTheme="minorHAnsi"/>
                <w:color w:val="000000" w:themeColor="text1"/>
              </w:rPr>
              <w:t xml:space="preserve">Création et diffusion d’outils : création de guide/protocole pour prise en main d’un groupe thérapeutique et/ou support d’accompagnement. </w:t>
            </w:r>
          </w:p>
          <w:p w:rsidR="00B94AC2" w:rsidRPr="00854AA7" w:rsidRDefault="00854AA7" w:rsidP="007C58A9">
            <w:pPr>
              <w:pStyle w:val="Paragraphedeliste"/>
              <w:numPr>
                <w:ilvl w:val="0"/>
                <w:numId w:val="9"/>
              </w:numPr>
              <w:spacing w:after="160" w:line="259" w:lineRule="auto"/>
              <w:jc w:val="both"/>
              <w:rPr>
                <w:color w:val="000000" w:themeColor="text1"/>
              </w:rPr>
            </w:pPr>
            <w:r w:rsidRPr="00854AA7">
              <w:rPr>
                <w:rFonts w:asciiTheme="minorHAnsi" w:hAnsiTheme="minorHAnsi"/>
                <w:color w:val="000000" w:themeColor="text1"/>
              </w:rPr>
              <w:t xml:space="preserve">Activité de réseau de réhabilitation psychosociale (psychologues du centre </w:t>
            </w:r>
            <w:r w:rsidR="007C58A9" w:rsidRPr="00854AA7">
              <w:rPr>
                <w:rFonts w:asciiTheme="minorHAnsi" w:hAnsiTheme="minorHAnsi"/>
                <w:color w:val="000000" w:themeColor="text1"/>
              </w:rPr>
              <w:t>support, Intervision</w:t>
            </w:r>
            <w:r w:rsidRPr="00854AA7">
              <w:rPr>
                <w:rFonts w:asciiTheme="minorHAnsi" w:hAnsiTheme="minorHAnsi"/>
                <w:color w:val="000000" w:themeColor="text1"/>
              </w:rPr>
              <w:t xml:space="preserve"> neuropsychologique entre professionnels psychologues en RPS de la région, association des psychologues spécialisés en neuropsychologie des départements du Nord et Pas de Calais, Réseaux régional de RC RPS</w:t>
            </w:r>
            <w:r w:rsidRPr="00854AA7">
              <w:rPr>
                <w:color w:val="000000" w:themeColor="text1"/>
              </w:rPr>
              <w:t>)</w:t>
            </w:r>
          </w:p>
          <w:p w:rsidR="00B94AC2" w:rsidRPr="00854AA7" w:rsidRDefault="00854AA7" w:rsidP="007C58A9">
            <w:pPr>
              <w:jc w:val="both"/>
              <w:rPr>
                <w:rFonts w:asciiTheme="minorHAnsi" w:hAnsiTheme="minorHAnsi"/>
                <w:color w:val="000000" w:themeColor="text1"/>
                <w:u w:val="single"/>
              </w:rPr>
            </w:pPr>
            <w:r w:rsidRPr="00854AA7">
              <w:rPr>
                <w:rFonts w:asciiTheme="minorHAnsi" w:hAnsiTheme="minorHAnsi"/>
                <w:color w:val="000000" w:themeColor="text1"/>
                <w:u w:val="single"/>
              </w:rPr>
              <w:t>Activité Recherche</w:t>
            </w:r>
          </w:p>
          <w:p w:rsidR="00B94AC2" w:rsidRPr="00854AA7" w:rsidRDefault="00854AA7" w:rsidP="007C58A9">
            <w:pPr>
              <w:pStyle w:val="Paragraphedeliste"/>
              <w:numPr>
                <w:ilvl w:val="0"/>
                <w:numId w:val="3"/>
              </w:numPr>
              <w:spacing w:after="240"/>
              <w:jc w:val="both"/>
              <w:rPr>
                <w:rFonts w:asciiTheme="minorHAnsi" w:hAnsiTheme="minorHAnsi"/>
                <w:color w:val="000000" w:themeColor="text1"/>
              </w:rPr>
            </w:pPr>
            <w:r w:rsidRPr="00854AA7">
              <w:rPr>
                <w:rFonts w:asciiTheme="minorHAnsi" w:hAnsiTheme="minorHAnsi"/>
                <w:color w:val="000000" w:themeColor="text1"/>
              </w:rPr>
              <w:t xml:space="preserve">Participation aux protocoles de recherche menés par le centre support.   </w:t>
            </w:r>
          </w:p>
          <w:p w:rsidR="00B94AC2" w:rsidRPr="00854AA7" w:rsidRDefault="00854AA7" w:rsidP="007C58A9">
            <w:pPr>
              <w:jc w:val="both"/>
              <w:rPr>
                <w:rFonts w:asciiTheme="minorHAnsi" w:hAnsiTheme="minorHAnsi"/>
                <w:color w:val="000000" w:themeColor="text1"/>
                <w:u w:val="single"/>
              </w:rPr>
            </w:pPr>
            <w:r w:rsidRPr="00854AA7">
              <w:rPr>
                <w:rFonts w:asciiTheme="minorHAnsi" w:hAnsiTheme="minorHAnsi"/>
                <w:color w:val="000000" w:themeColor="text1"/>
                <w:u w:val="single"/>
              </w:rPr>
              <w:t>Activité de communication scientifique et veille scientifique</w:t>
            </w:r>
          </w:p>
          <w:p w:rsidR="00B94AC2" w:rsidRPr="00854AA7" w:rsidRDefault="00854AA7" w:rsidP="007C58A9">
            <w:pPr>
              <w:pStyle w:val="Paragraphedeliste"/>
              <w:numPr>
                <w:ilvl w:val="0"/>
                <w:numId w:val="3"/>
              </w:numPr>
              <w:spacing w:after="240"/>
              <w:jc w:val="both"/>
              <w:rPr>
                <w:rFonts w:asciiTheme="minorHAnsi" w:hAnsiTheme="minorHAnsi"/>
                <w:color w:val="000000" w:themeColor="text1"/>
              </w:rPr>
            </w:pPr>
            <w:r w:rsidRPr="00854AA7">
              <w:rPr>
                <w:rFonts w:asciiTheme="minorHAnsi" w:hAnsiTheme="minorHAnsi"/>
                <w:color w:val="000000" w:themeColor="text1"/>
              </w:rPr>
              <w:t xml:space="preserve">Participation aux congrès et colloques de neuropsychologie, psychiatrie, et réhabilitation </w:t>
            </w:r>
            <w:r w:rsidR="008B5845" w:rsidRPr="00854AA7">
              <w:rPr>
                <w:rFonts w:asciiTheme="minorHAnsi" w:hAnsiTheme="minorHAnsi"/>
                <w:color w:val="000000" w:themeColor="text1"/>
              </w:rPr>
              <w:t>psychosociale :</w:t>
            </w:r>
            <w:r w:rsidRPr="00854AA7">
              <w:rPr>
                <w:rFonts w:asciiTheme="minorHAnsi" w:hAnsiTheme="minorHAnsi"/>
                <w:color w:val="000000" w:themeColor="text1"/>
              </w:rPr>
              <w:t xml:space="preserve"> rédaction d’abstract, présentation orale ou poster. </w:t>
            </w:r>
          </w:p>
          <w:p w:rsidR="00B94AC2" w:rsidRPr="00854AA7" w:rsidRDefault="00854AA7" w:rsidP="007C58A9">
            <w:pPr>
              <w:pStyle w:val="Paragraphedeliste"/>
              <w:numPr>
                <w:ilvl w:val="0"/>
                <w:numId w:val="3"/>
              </w:numPr>
              <w:jc w:val="both"/>
              <w:rPr>
                <w:rFonts w:asciiTheme="minorHAnsi" w:hAnsiTheme="minorHAnsi"/>
                <w:color w:val="000000" w:themeColor="text1"/>
              </w:rPr>
            </w:pPr>
            <w:r w:rsidRPr="00854AA7">
              <w:rPr>
                <w:rFonts w:asciiTheme="minorHAnsi" w:hAnsiTheme="minorHAnsi"/>
                <w:color w:val="000000" w:themeColor="text1"/>
              </w:rPr>
              <w:t>Actualisation régulière des connaissances, mise à jour des articles RPS diffusés, vérification des sources, revue de littérature, fiches de lecture partagées.</w:t>
            </w:r>
          </w:p>
          <w:p w:rsidR="00B94AC2" w:rsidRPr="00854AA7" w:rsidRDefault="00B94AC2" w:rsidP="007C58A9">
            <w:pPr>
              <w:jc w:val="both"/>
              <w:rPr>
                <w:rFonts w:asciiTheme="minorHAnsi" w:hAnsiTheme="minorHAnsi"/>
                <w:color w:val="000000" w:themeColor="text1"/>
              </w:rPr>
            </w:pPr>
          </w:p>
        </w:tc>
      </w:tr>
      <w:tr w:rsidR="00B94AC2" w:rsidRPr="00854AA7">
        <w:tc>
          <w:tcPr>
            <w:tcW w:w="9212" w:type="dxa"/>
          </w:tcPr>
          <w:p w:rsidR="00B94AC2" w:rsidRPr="00854AA7" w:rsidRDefault="00854AA7" w:rsidP="007C58A9">
            <w:pPr>
              <w:spacing w:after="120"/>
              <w:jc w:val="both"/>
              <w:rPr>
                <w:rFonts w:asciiTheme="minorHAnsi" w:hAnsiTheme="minorHAnsi"/>
                <w:b/>
                <w:color w:val="000000" w:themeColor="text1"/>
              </w:rPr>
            </w:pPr>
            <w:r w:rsidRPr="00854AA7">
              <w:rPr>
                <w:rFonts w:asciiTheme="minorHAnsi" w:hAnsiTheme="minorHAnsi"/>
                <w:b/>
                <w:color w:val="000000" w:themeColor="text1"/>
              </w:rPr>
              <w:t>Missions de formation </w:t>
            </w:r>
          </w:p>
          <w:p w:rsidR="00B94AC2" w:rsidRPr="00854AA7" w:rsidRDefault="00854AA7" w:rsidP="007C58A9">
            <w:pPr>
              <w:pStyle w:val="Paragraphedeliste"/>
              <w:numPr>
                <w:ilvl w:val="0"/>
                <w:numId w:val="4"/>
              </w:numPr>
              <w:ind w:left="709"/>
              <w:jc w:val="both"/>
              <w:rPr>
                <w:rFonts w:asciiTheme="minorHAnsi" w:hAnsiTheme="minorHAnsi"/>
                <w:color w:val="000000" w:themeColor="text1"/>
              </w:rPr>
            </w:pPr>
            <w:r w:rsidRPr="00854AA7">
              <w:rPr>
                <w:rFonts w:asciiTheme="minorHAnsi" w:hAnsiTheme="minorHAnsi"/>
                <w:color w:val="000000" w:themeColor="text1"/>
              </w:rPr>
              <w:t>Encadrement, formation et supervision des étudiants en psychologie</w:t>
            </w:r>
          </w:p>
          <w:p w:rsidR="00B94AC2" w:rsidRPr="00854AA7" w:rsidRDefault="00854AA7" w:rsidP="007C58A9">
            <w:pPr>
              <w:pStyle w:val="Paragraphedeliste"/>
              <w:numPr>
                <w:ilvl w:val="0"/>
                <w:numId w:val="4"/>
              </w:numPr>
              <w:ind w:left="709"/>
              <w:jc w:val="both"/>
              <w:rPr>
                <w:rFonts w:asciiTheme="minorHAnsi" w:hAnsiTheme="minorHAnsi"/>
                <w:color w:val="000000" w:themeColor="text1"/>
              </w:rPr>
            </w:pPr>
            <w:r w:rsidRPr="00854AA7">
              <w:rPr>
                <w:rFonts w:asciiTheme="minorHAnsi" w:hAnsiTheme="minorHAnsi"/>
                <w:color w:val="000000" w:themeColor="text1"/>
              </w:rPr>
              <w:t>Accueil des différents étudiants (infirmiers, interne en psychiatrie, des DU de remédiation cognitive et de psychoéducation/ETP).</w:t>
            </w:r>
          </w:p>
        </w:tc>
      </w:tr>
      <w:tr w:rsidR="002A2E35" w:rsidRPr="00854AA7">
        <w:tc>
          <w:tcPr>
            <w:tcW w:w="9212" w:type="dxa"/>
          </w:tcPr>
          <w:p w:rsidR="002A2E35" w:rsidRPr="00854AA7" w:rsidRDefault="002A2E35" w:rsidP="007C58A9">
            <w:pPr>
              <w:spacing w:after="120"/>
              <w:jc w:val="both"/>
              <w:rPr>
                <w:rFonts w:asciiTheme="minorHAnsi" w:hAnsiTheme="minorHAnsi"/>
                <w:b/>
                <w:color w:val="000000" w:themeColor="text1"/>
              </w:rPr>
            </w:pPr>
          </w:p>
        </w:tc>
      </w:tr>
    </w:tbl>
    <w:p w:rsidR="00B94AC2" w:rsidRPr="00854AA7" w:rsidRDefault="00B94AC2" w:rsidP="007C58A9">
      <w:pPr>
        <w:jc w:val="both"/>
        <w:rPr>
          <w:rFonts w:asciiTheme="minorHAnsi" w:hAnsiTheme="minorHAnsi"/>
          <w:b/>
          <w:color w:val="000000" w:themeColor="text1"/>
        </w:rPr>
      </w:pPr>
    </w:p>
    <w:p w:rsidR="002A2E35" w:rsidRPr="002A2E35" w:rsidRDefault="00854AA7" w:rsidP="002A2E35">
      <w:pPr>
        <w:pStyle w:val="Paragraphedeliste"/>
        <w:numPr>
          <w:ilvl w:val="0"/>
          <w:numId w:val="14"/>
        </w:numPr>
        <w:jc w:val="both"/>
        <w:rPr>
          <w:rFonts w:asciiTheme="minorHAnsi" w:hAnsiTheme="minorHAnsi"/>
          <w:b/>
          <w:color w:val="000000" w:themeColor="text1"/>
        </w:rPr>
      </w:pPr>
      <w:r w:rsidRPr="00854AA7">
        <w:rPr>
          <w:rFonts w:asciiTheme="minorHAnsi" w:hAnsiTheme="minorHAnsi"/>
          <w:b/>
          <w:color w:val="000000" w:themeColor="text1"/>
          <w:u w:val="single"/>
        </w:rPr>
        <w:t>Compétences requises</w:t>
      </w:r>
      <w:r w:rsidRPr="00854AA7">
        <w:rPr>
          <w:rFonts w:asciiTheme="minorHAnsi" w:hAnsiTheme="minorHAnsi"/>
          <w:b/>
          <w:color w:val="000000" w:themeColor="text1"/>
        </w:rPr>
        <w:t xml:space="preserve"> : </w:t>
      </w:r>
    </w:p>
    <w:p w:rsidR="002A2E35" w:rsidRPr="002A2E35" w:rsidRDefault="002A2E35" w:rsidP="002A2E35">
      <w:pPr>
        <w:jc w:val="both"/>
        <w:rPr>
          <w:rFonts w:asciiTheme="minorHAnsi" w:hAnsiTheme="minorHAnsi"/>
          <w:b/>
          <w:color w:val="000000" w:themeColor="text1"/>
        </w:rPr>
      </w:pPr>
    </w:p>
    <w:p w:rsidR="006D76D8" w:rsidRPr="00854AA7" w:rsidRDefault="00854AA7" w:rsidP="007C58A9">
      <w:pPr>
        <w:pStyle w:val="Paragraphedeliste"/>
        <w:numPr>
          <w:ilvl w:val="0"/>
          <w:numId w:val="4"/>
        </w:numPr>
        <w:ind w:left="284" w:hanging="284"/>
        <w:jc w:val="both"/>
        <w:rPr>
          <w:rFonts w:asciiTheme="minorHAnsi" w:hAnsiTheme="minorHAnsi"/>
          <w:color w:val="000000" w:themeColor="text1"/>
        </w:rPr>
      </w:pPr>
      <w:r w:rsidRPr="00854AA7">
        <w:rPr>
          <w:rFonts w:asciiTheme="minorHAnsi" w:hAnsiTheme="minorHAnsi"/>
          <w:color w:val="000000" w:themeColor="text1"/>
        </w:rPr>
        <w:t>Aisance pour le travail en équipe pluridisciplinaire</w:t>
      </w:r>
      <w:r w:rsidR="006D76D8" w:rsidRPr="00854AA7">
        <w:rPr>
          <w:rFonts w:asciiTheme="minorHAnsi" w:hAnsiTheme="minorHAnsi"/>
          <w:color w:val="000000" w:themeColor="text1"/>
        </w:rPr>
        <w:t xml:space="preserve"> : </w:t>
      </w:r>
    </w:p>
    <w:p w:rsidR="00B94AC2" w:rsidRPr="00854AA7" w:rsidRDefault="006D76D8" w:rsidP="007C58A9">
      <w:pPr>
        <w:pStyle w:val="Paragraphedeliste"/>
        <w:numPr>
          <w:ilvl w:val="0"/>
          <w:numId w:val="4"/>
        </w:numPr>
        <w:ind w:left="284" w:hanging="284"/>
        <w:jc w:val="both"/>
        <w:rPr>
          <w:rFonts w:asciiTheme="minorHAnsi" w:hAnsiTheme="minorHAnsi"/>
          <w:color w:val="000000" w:themeColor="text1"/>
        </w:rPr>
      </w:pPr>
      <w:r w:rsidRPr="00854AA7">
        <w:rPr>
          <w:rFonts w:asciiTheme="minorHAnsi" w:hAnsiTheme="minorHAnsi"/>
          <w:color w:val="000000" w:themeColor="text1"/>
        </w:rPr>
        <w:t xml:space="preserve">Vous intégrerez une </w:t>
      </w:r>
      <w:r w:rsidR="00854AA7" w:rsidRPr="00854AA7">
        <w:rPr>
          <w:rFonts w:asciiTheme="minorHAnsi" w:hAnsiTheme="minorHAnsi"/>
          <w:color w:val="000000" w:themeColor="text1"/>
        </w:rPr>
        <w:t>équipe</w:t>
      </w:r>
      <w:r w:rsidRPr="00854AA7">
        <w:rPr>
          <w:rFonts w:asciiTheme="minorHAnsi" w:hAnsiTheme="minorHAnsi"/>
          <w:color w:val="000000" w:themeColor="text1"/>
        </w:rPr>
        <w:t xml:space="preserve"> composée d’un </w:t>
      </w:r>
      <w:r w:rsidR="00854AA7" w:rsidRPr="00854AA7">
        <w:rPr>
          <w:rFonts w:asciiTheme="minorHAnsi" w:hAnsiTheme="minorHAnsi"/>
          <w:color w:val="000000" w:themeColor="text1"/>
        </w:rPr>
        <w:t>médecin</w:t>
      </w:r>
      <w:r w:rsidRPr="00854AA7">
        <w:rPr>
          <w:rFonts w:asciiTheme="minorHAnsi" w:hAnsiTheme="minorHAnsi"/>
          <w:color w:val="000000" w:themeColor="text1"/>
        </w:rPr>
        <w:t xml:space="preserve"> pédo psychiatre, une cadre de </w:t>
      </w:r>
      <w:r w:rsidR="00854AA7" w:rsidRPr="00854AA7">
        <w:rPr>
          <w:rFonts w:asciiTheme="minorHAnsi" w:hAnsiTheme="minorHAnsi"/>
          <w:color w:val="000000" w:themeColor="text1"/>
        </w:rPr>
        <w:t>santé,</w:t>
      </w:r>
      <w:r w:rsidRPr="00854AA7">
        <w:rPr>
          <w:rFonts w:asciiTheme="minorHAnsi" w:hAnsiTheme="minorHAnsi"/>
          <w:color w:val="000000" w:themeColor="text1"/>
        </w:rPr>
        <w:t xml:space="preserve"> une secrétaire </w:t>
      </w:r>
      <w:r w:rsidR="00854AA7" w:rsidRPr="00854AA7">
        <w:rPr>
          <w:rFonts w:asciiTheme="minorHAnsi" w:hAnsiTheme="minorHAnsi"/>
          <w:color w:val="000000" w:themeColor="text1"/>
        </w:rPr>
        <w:t>médicale,</w:t>
      </w:r>
      <w:r w:rsidRPr="00854AA7">
        <w:rPr>
          <w:rFonts w:asciiTheme="minorHAnsi" w:hAnsiTheme="minorHAnsi"/>
          <w:color w:val="000000" w:themeColor="text1"/>
        </w:rPr>
        <w:t xml:space="preserve"> un </w:t>
      </w:r>
      <w:r w:rsidR="00854AA7" w:rsidRPr="00854AA7">
        <w:rPr>
          <w:rFonts w:asciiTheme="minorHAnsi" w:hAnsiTheme="minorHAnsi"/>
          <w:color w:val="000000" w:themeColor="text1"/>
        </w:rPr>
        <w:t>psychologue,</w:t>
      </w:r>
      <w:r w:rsidRPr="00854AA7">
        <w:rPr>
          <w:rFonts w:asciiTheme="minorHAnsi" w:hAnsiTheme="minorHAnsi"/>
          <w:color w:val="000000" w:themeColor="text1"/>
        </w:rPr>
        <w:t xml:space="preserve"> une </w:t>
      </w:r>
      <w:r w:rsidR="00854AA7" w:rsidRPr="00854AA7">
        <w:rPr>
          <w:rFonts w:asciiTheme="minorHAnsi" w:hAnsiTheme="minorHAnsi"/>
          <w:color w:val="000000" w:themeColor="text1"/>
        </w:rPr>
        <w:t>psychomotricienne,</w:t>
      </w:r>
      <w:r w:rsidRPr="00854AA7">
        <w:rPr>
          <w:rFonts w:asciiTheme="minorHAnsi" w:hAnsiTheme="minorHAnsi"/>
          <w:color w:val="000000" w:themeColor="text1"/>
        </w:rPr>
        <w:t xml:space="preserve"> 3 infirmiers et 3 </w:t>
      </w:r>
      <w:r w:rsidR="00854AA7" w:rsidRPr="00854AA7">
        <w:rPr>
          <w:rFonts w:asciiTheme="minorHAnsi" w:hAnsiTheme="minorHAnsi"/>
          <w:color w:val="000000" w:themeColor="text1"/>
        </w:rPr>
        <w:t>éducateurs</w:t>
      </w:r>
      <w:r w:rsidRPr="00854AA7">
        <w:rPr>
          <w:rFonts w:asciiTheme="minorHAnsi" w:hAnsiTheme="minorHAnsi"/>
          <w:color w:val="000000" w:themeColor="text1"/>
        </w:rPr>
        <w:t xml:space="preserve"> </w:t>
      </w:r>
    </w:p>
    <w:p w:rsidR="00B94AC2" w:rsidRPr="00854AA7" w:rsidRDefault="00854AA7" w:rsidP="007C58A9">
      <w:pPr>
        <w:pStyle w:val="Paragraphedeliste"/>
        <w:numPr>
          <w:ilvl w:val="0"/>
          <w:numId w:val="4"/>
        </w:numPr>
        <w:ind w:left="284" w:hanging="284"/>
        <w:jc w:val="both"/>
        <w:rPr>
          <w:rFonts w:asciiTheme="minorHAnsi" w:hAnsiTheme="minorHAnsi"/>
          <w:color w:val="000000" w:themeColor="text1"/>
        </w:rPr>
      </w:pPr>
      <w:r w:rsidRPr="00854AA7">
        <w:rPr>
          <w:rFonts w:asciiTheme="minorHAnsi" w:hAnsiTheme="minorHAnsi"/>
          <w:color w:val="000000" w:themeColor="text1"/>
        </w:rPr>
        <w:t>Capacités professionnelles liées à la fonction de psychologue (écoute, observation, sens relationnel, disponibilité, empathie, tact, analyse des situations pathologiques)</w:t>
      </w:r>
    </w:p>
    <w:p w:rsidR="00B94AC2" w:rsidRPr="00854AA7" w:rsidRDefault="00854AA7" w:rsidP="007C58A9">
      <w:pPr>
        <w:pStyle w:val="Paragraphedeliste"/>
        <w:numPr>
          <w:ilvl w:val="0"/>
          <w:numId w:val="4"/>
        </w:numPr>
        <w:ind w:left="284" w:hanging="284"/>
        <w:jc w:val="both"/>
        <w:rPr>
          <w:rFonts w:asciiTheme="minorHAnsi" w:hAnsiTheme="minorHAnsi"/>
          <w:color w:val="000000" w:themeColor="text1"/>
        </w:rPr>
      </w:pPr>
      <w:r w:rsidRPr="00854AA7">
        <w:rPr>
          <w:rFonts w:asciiTheme="minorHAnsi" w:hAnsiTheme="minorHAnsi"/>
          <w:color w:val="000000" w:themeColor="text1"/>
        </w:rPr>
        <w:t>Qualités d’organisation</w:t>
      </w:r>
    </w:p>
    <w:p w:rsidR="00B94AC2" w:rsidRPr="00854AA7" w:rsidRDefault="00854AA7" w:rsidP="007C58A9">
      <w:pPr>
        <w:pStyle w:val="Paragraphedeliste"/>
        <w:numPr>
          <w:ilvl w:val="0"/>
          <w:numId w:val="4"/>
        </w:numPr>
        <w:ind w:left="284" w:hanging="284"/>
        <w:jc w:val="both"/>
        <w:rPr>
          <w:rFonts w:asciiTheme="minorHAnsi" w:hAnsiTheme="minorHAnsi"/>
          <w:color w:val="000000" w:themeColor="text1"/>
        </w:rPr>
      </w:pPr>
      <w:r w:rsidRPr="00854AA7">
        <w:rPr>
          <w:rFonts w:asciiTheme="minorHAnsi" w:hAnsiTheme="minorHAnsi"/>
          <w:color w:val="000000" w:themeColor="text1"/>
        </w:rPr>
        <w:lastRenderedPageBreak/>
        <w:t>Esprit d’initiative et sens des responsabilités</w:t>
      </w:r>
    </w:p>
    <w:p w:rsidR="00B94AC2" w:rsidRPr="00854AA7" w:rsidRDefault="00854AA7" w:rsidP="007C58A9">
      <w:pPr>
        <w:pStyle w:val="Paragraphedeliste"/>
        <w:numPr>
          <w:ilvl w:val="0"/>
          <w:numId w:val="4"/>
        </w:numPr>
        <w:ind w:left="284" w:hanging="284"/>
        <w:jc w:val="both"/>
        <w:rPr>
          <w:rFonts w:asciiTheme="minorHAnsi" w:hAnsiTheme="minorHAnsi"/>
          <w:color w:val="000000" w:themeColor="text1"/>
        </w:rPr>
      </w:pPr>
      <w:r w:rsidRPr="00854AA7">
        <w:rPr>
          <w:rFonts w:asciiTheme="minorHAnsi" w:hAnsiTheme="minorHAnsi"/>
          <w:color w:val="000000" w:themeColor="text1"/>
        </w:rPr>
        <w:t xml:space="preserve">Être capable d’exercer en autonomie et de choisir des modes d’intervention adaptés </w:t>
      </w:r>
    </w:p>
    <w:p w:rsidR="002A2E35" w:rsidRDefault="00854AA7" w:rsidP="002A2E35">
      <w:pPr>
        <w:pStyle w:val="Paragraphedeliste"/>
        <w:numPr>
          <w:ilvl w:val="0"/>
          <w:numId w:val="4"/>
        </w:numPr>
        <w:ind w:left="284" w:hanging="284"/>
        <w:jc w:val="both"/>
        <w:rPr>
          <w:rFonts w:asciiTheme="minorHAnsi" w:hAnsiTheme="minorHAnsi"/>
          <w:color w:val="000000" w:themeColor="text1"/>
        </w:rPr>
      </w:pPr>
      <w:r w:rsidRPr="00854AA7">
        <w:rPr>
          <w:rFonts w:asciiTheme="minorHAnsi" w:hAnsiTheme="minorHAnsi"/>
          <w:color w:val="000000" w:themeColor="text1"/>
        </w:rPr>
        <w:t>Actualiser en permanence ses connaissances</w:t>
      </w:r>
    </w:p>
    <w:p w:rsidR="00B94AC2" w:rsidRPr="002A2E35" w:rsidRDefault="00854AA7" w:rsidP="002A2E35">
      <w:pPr>
        <w:pStyle w:val="Paragraphedeliste"/>
        <w:numPr>
          <w:ilvl w:val="0"/>
          <w:numId w:val="4"/>
        </w:numPr>
        <w:ind w:left="284" w:hanging="284"/>
        <w:jc w:val="both"/>
        <w:rPr>
          <w:rFonts w:asciiTheme="minorHAnsi" w:hAnsiTheme="minorHAnsi"/>
          <w:color w:val="000000" w:themeColor="text1"/>
        </w:rPr>
      </w:pPr>
      <w:r w:rsidRPr="002A2E35">
        <w:rPr>
          <w:rFonts w:asciiTheme="minorHAnsi" w:hAnsiTheme="minorHAnsi"/>
          <w:color w:val="000000" w:themeColor="text1"/>
        </w:rPr>
        <w:t>Adapter sa pratique aux situations rencontrées</w:t>
      </w:r>
    </w:p>
    <w:p w:rsidR="00B94AC2" w:rsidRPr="00854AA7" w:rsidRDefault="00B94AC2" w:rsidP="007C58A9">
      <w:pPr>
        <w:jc w:val="both"/>
        <w:rPr>
          <w:rFonts w:asciiTheme="minorHAnsi" w:hAnsiTheme="minorHAnsi"/>
          <w:color w:val="000000" w:themeColor="text1"/>
        </w:rPr>
      </w:pPr>
    </w:p>
    <w:p w:rsidR="00B94AC2" w:rsidRPr="00854AA7" w:rsidRDefault="00854AA7" w:rsidP="007C58A9">
      <w:pPr>
        <w:pStyle w:val="Paragraphedeliste"/>
        <w:numPr>
          <w:ilvl w:val="0"/>
          <w:numId w:val="14"/>
        </w:numPr>
        <w:jc w:val="both"/>
        <w:rPr>
          <w:rFonts w:asciiTheme="minorHAnsi" w:hAnsiTheme="minorHAnsi"/>
          <w:color w:val="000000" w:themeColor="text1"/>
          <w:u w:val="single"/>
        </w:rPr>
      </w:pPr>
      <w:r w:rsidRPr="00854AA7">
        <w:rPr>
          <w:rFonts w:asciiTheme="minorHAnsi" w:hAnsiTheme="minorHAnsi"/>
          <w:b/>
          <w:color w:val="000000" w:themeColor="text1"/>
          <w:u w:val="single"/>
        </w:rPr>
        <w:t>Horaires</w:t>
      </w:r>
      <w:r w:rsidRPr="00854AA7">
        <w:rPr>
          <w:rFonts w:asciiTheme="minorHAnsi" w:hAnsiTheme="minorHAnsi"/>
          <w:color w:val="000000" w:themeColor="text1"/>
          <w:u w:val="single"/>
        </w:rPr>
        <w:t> </w:t>
      </w:r>
      <w:r w:rsidRPr="00854AA7">
        <w:rPr>
          <w:rFonts w:asciiTheme="minorHAnsi" w:hAnsiTheme="minorHAnsi"/>
          <w:b/>
          <w:color w:val="000000" w:themeColor="text1"/>
          <w:u w:val="single"/>
        </w:rPr>
        <w:t>et lieu d’exercice </w:t>
      </w:r>
      <w:r w:rsidRPr="00854AA7">
        <w:rPr>
          <w:rFonts w:asciiTheme="minorHAnsi" w:hAnsiTheme="minorHAnsi"/>
          <w:color w:val="000000" w:themeColor="text1"/>
          <w:u w:val="single"/>
        </w:rPr>
        <w:t>: </w:t>
      </w:r>
    </w:p>
    <w:p w:rsidR="00B94AC2" w:rsidRPr="00854AA7" w:rsidRDefault="00854AA7" w:rsidP="007C58A9">
      <w:pPr>
        <w:jc w:val="both"/>
        <w:rPr>
          <w:rFonts w:asciiTheme="minorHAnsi" w:hAnsiTheme="minorHAnsi"/>
          <w:color w:val="000000" w:themeColor="text1"/>
        </w:rPr>
      </w:pPr>
      <w:r w:rsidRPr="00854AA7">
        <w:rPr>
          <w:rFonts w:asciiTheme="minorHAnsi" w:hAnsiTheme="minorHAnsi"/>
          <w:color w:val="000000" w:themeColor="text1"/>
        </w:rPr>
        <w:t>Du lundi au vendredi,</w:t>
      </w:r>
      <w:r w:rsidR="006D76D8" w:rsidRPr="00854AA7">
        <w:rPr>
          <w:rFonts w:asciiTheme="minorHAnsi" w:hAnsiTheme="minorHAnsi"/>
          <w:color w:val="000000" w:themeColor="text1"/>
        </w:rPr>
        <w:t xml:space="preserve"> de 9 h00 à 17H00</w:t>
      </w:r>
      <w:r w:rsidR="007C58A9">
        <w:rPr>
          <w:rFonts w:asciiTheme="minorHAnsi" w:hAnsiTheme="minorHAnsi"/>
          <w:color w:val="000000" w:themeColor="text1"/>
        </w:rPr>
        <w:t> :</w:t>
      </w:r>
    </w:p>
    <w:p w:rsidR="007C58A9" w:rsidRDefault="007C58A9" w:rsidP="007C58A9">
      <w:pPr>
        <w:pStyle w:val="Paragraphedeliste"/>
        <w:numPr>
          <w:ilvl w:val="0"/>
          <w:numId w:val="15"/>
        </w:numPr>
        <w:jc w:val="both"/>
        <w:rPr>
          <w:rFonts w:asciiTheme="minorHAnsi" w:hAnsiTheme="minorHAnsi"/>
          <w:color w:val="000000" w:themeColor="text1"/>
        </w:rPr>
      </w:pPr>
      <w:r w:rsidRPr="00854AA7">
        <w:rPr>
          <w:rFonts w:asciiTheme="minorHAnsi" w:hAnsiTheme="minorHAnsi"/>
          <w:color w:val="000000" w:themeColor="text1"/>
        </w:rPr>
        <w:t>Mi-temps (5 demi-</w:t>
      </w:r>
      <w:r w:rsidR="008B5845" w:rsidRPr="00854AA7">
        <w:rPr>
          <w:rFonts w:asciiTheme="minorHAnsi" w:hAnsiTheme="minorHAnsi"/>
          <w:color w:val="000000" w:themeColor="text1"/>
        </w:rPr>
        <w:t>journées)</w:t>
      </w:r>
      <w:r>
        <w:rPr>
          <w:rFonts w:asciiTheme="minorHAnsi" w:hAnsiTheme="minorHAnsi"/>
          <w:color w:val="000000" w:themeColor="text1"/>
        </w:rPr>
        <w:t xml:space="preserve"> </w:t>
      </w:r>
      <w:r w:rsidR="008B5845" w:rsidRPr="008B5845">
        <w:rPr>
          <w:rFonts w:asciiTheme="minorHAnsi" w:hAnsiTheme="minorHAnsi"/>
          <w:b/>
          <w:color w:val="000000" w:themeColor="text1"/>
        </w:rPr>
        <w:t>HDJ Mikkado</w:t>
      </w:r>
      <w:r w:rsidR="008B5845">
        <w:rPr>
          <w:rFonts w:asciiTheme="minorHAnsi" w:hAnsiTheme="minorHAnsi"/>
          <w:color w:val="000000" w:themeColor="text1"/>
        </w:rPr>
        <w:t xml:space="preserve"> (</w:t>
      </w:r>
      <w:r w:rsidR="00DA614B" w:rsidRPr="00854AA7">
        <w:rPr>
          <w:rFonts w:asciiTheme="minorHAnsi" w:hAnsiTheme="minorHAnsi"/>
          <w:color w:val="000000" w:themeColor="text1"/>
        </w:rPr>
        <w:t xml:space="preserve">45 avenue de </w:t>
      </w:r>
      <w:r w:rsidR="00854AA7" w:rsidRPr="00854AA7">
        <w:rPr>
          <w:rFonts w:asciiTheme="minorHAnsi" w:hAnsiTheme="minorHAnsi"/>
          <w:color w:val="000000" w:themeColor="text1"/>
        </w:rPr>
        <w:t>Flandres,</w:t>
      </w:r>
      <w:r w:rsidR="00DA614B" w:rsidRPr="00854AA7">
        <w:rPr>
          <w:rFonts w:asciiTheme="minorHAnsi" w:hAnsiTheme="minorHAnsi"/>
          <w:color w:val="000000" w:themeColor="text1"/>
        </w:rPr>
        <w:t xml:space="preserve"> 59290 Wasquehal</w:t>
      </w:r>
      <w:r w:rsidR="008B5845">
        <w:rPr>
          <w:rFonts w:asciiTheme="minorHAnsi" w:hAnsiTheme="minorHAnsi"/>
          <w:color w:val="000000" w:themeColor="text1"/>
        </w:rPr>
        <w:t>)</w:t>
      </w:r>
      <w:r w:rsidR="00DA614B" w:rsidRPr="00854AA7">
        <w:rPr>
          <w:rFonts w:asciiTheme="minorHAnsi" w:hAnsiTheme="minorHAnsi"/>
          <w:color w:val="000000" w:themeColor="text1"/>
        </w:rPr>
        <w:t>.</w:t>
      </w:r>
      <w:r>
        <w:rPr>
          <w:rFonts w:asciiTheme="minorHAnsi" w:hAnsiTheme="minorHAnsi"/>
          <w:color w:val="000000" w:themeColor="text1"/>
        </w:rPr>
        <w:t xml:space="preserve"> </w:t>
      </w:r>
    </w:p>
    <w:p w:rsidR="00B94AC2" w:rsidRDefault="008B5845" w:rsidP="007C58A9">
      <w:pPr>
        <w:pStyle w:val="Paragraphedeliste"/>
        <w:numPr>
          <w:ilvl w:val="0"/>
          <w:numId w:val="15"/>
        </w:numPr>
        <w:jc w:val="both"/>
        <w:rPr>
          <w:rFonts w:asciiTheme="minorHAnsi" w:hAnsiTheme="minorHAnsi"/>
          <w:color w:val="000000" w:themeColor="text1"/>
        </w:rPr>
      </w:pPr>
      <w:r>
        <w:rPr>
          <w:rFonts w:asciiTheme="minorHAnsi" w:hAnsiTheme="minorHAnsi"/>
          <w:color w:val="000000" w:themeColor="text1"/>
        </w:rPr>
        <w:t>Autre</w:t>
      </w:r>
      <w:r w:rsidR="007C58A9">
        <w:rPr>
          <w:rFonts w:asciiTheme="minorHAnsi" w:hAnsiTheme="minorHAnsi"/>
          <w:color w:val="000000" w:themeColor="text1"/>
        </w:rPr>
        <w:t xml:space="preserve"> mi-temps </w:t>
      </w:r>
      <w:r w:rsidRPr="00854AA7">
        <w:rPr>
          <w:rFonts w:asciiTheme="minorHAnsi" w:hAnsiTheme="minorHAnsi"/>
          <w:color w:val="000000" w:themeColor="text1"/>
        </w:rPr>
        <w:t>(5</w:t>
      </w:r>
      <w:r w:rsidR="007C58A9" w:rsidRPr="00854AA7">
        <w:rPr>
          <w:rFonts w:asciiTheme="minorHAnsi" w:hAnsiTheme="minorHAnsi"/>
          <w:color w:val="000000" w:themeColor="text1"/>
        </w:rPr>
        <w:t xml:space="preserve"> demi-</w:t>
      </w:r>
      <w:r w:rsidRPr="00854AA7">
        <w:rPr>
          <w:rFonts w:asciiTheme="minorHAnsi" w:hAnsiTheme="minorHAnsi"/>
          <w:color w:val="000000" w:themeColor="text1"/>
        </w:rPr>
        <w:t>journées)</w:t>
      </w:r>
      <w:r w:rsidR="007C58A9">
        <w:rPr>
          <w:rFonts w:asciiTheme="minorHAnsi" w:hAnsiTheme="minorHAnsi"/>
          <w:color w:val="000000" w:themeColor="text1"/>
        </w:rPr>
        <w:t xml:space="preserve"> </w:t>
      </w:r>
      <w:r w:rsidRPr="008B5845">
        <w:rPr>
          <w:rFonts w:asciiTheme="minorHAnsi" w:hAnsiTheme="minorHAnsi"/>
          <w:b/>
          <w:color w:val="000000" w:themeColor="text1"/>
        </w:rPr>
        <w:t>GHT PSY</w:t>
      </w:r>
      <w:r w:rsidR="002A2E35">
        <w:rPr>
          <w:rFonts w:asciiTheme="minorHAnsi" w:hAnsiTheme="minorHAnsi"/>
          <w:b/>
          <w:color w:val="000000" w:themeColor="text1"/>
        </w:rPr>
        <w:t xml:space="preserve">, </w:t>
      </w:r>
      <w:r w:rsidR="002A2E35">
        <w:rPr>
          <w:rFonts w:asciiTheme="minorHAnsi" w:hAnsiTheme="minorHAnsi"/>
          <w:color w:val="000000" w:themeColor="text1"/>
        </w:rPr>
        <w:t>à définir, complémentaire</w:t>
      </w:r>
      <w:r w:rsidR="00887DE3">
        <w:rPr>
          <w:rFonts w:asciiTheme="minorHAnsi" w:hAnsiTheme="minorHAnsi"/>
          <w:color w:val="000000" w:themeColor="text1"/>
        </w:rPr>
        <w:t xml:space="preserve"> et potentiel</w:t>
      </w:r>
      <w:r w:rsidRPr="008B5845">
        <w:rPr>
          <w:rFonts w:asciiTheme="minorHAnsi" w:hAnsiTheme="minorHAnsi"/>
          <w:b/>
          <w:color w:val="000000" w:themeColor="text1"/>
        </w:rPr>
        <w:t>.</w:t>
      </w:r>
      <w:r w:rsidR="007C58A9">
        <w:rPr>
          <w:rFonts w:asciiTheme="minorHAnsi" w:hAnsiTheme="minorHAnsi"/>
          <w:color w:val="000000" w:themeColor="text1"/>
        </w:rPr>
        <w:t xml:space="preserve"> </w:t>
      </w:r>
    </w:p>
    <w:p w:rsidR="00B16627" w:rsidRPr="00B16627" w:rsidRDefault="00B16627" w:rsidP="007C58A9">
      <w:pPr>
        <w:pStyle w:val="Paragraphedeliste"/>
        <w:numPr>
          <w:ilvl w:val="0"/>
          <w:numId w:val="15"/>
        </w:numPr>
        <w:jc w:val="both"/>
        <w:rPr>
          <w:rFonts w:asciiTheme="minorHAnsi" w:hAnsiTheme="minorHAnsi"/>
          <w:b/>
          <w:i/>
          <w:color w:val="000000" w:themeColor="text1"/>
        </w:rPr>
      </w:pPr>
      <w:r w:rsidRPr="00B16627">
        <w:rPr>
          <w:rFonts w:asciiTheme="minorHAnsi" w:hAnsiTheme="minorHAnsi"/>
          <w:b/>
          <w:i/>
          <w:color w:val="000000" w:themeColor="text1"/>
        </w:rPr>
        <w:t>POSTE LIBRE A COMPTER DU 2 SEPTEMBRE 2022</w:t>
      </w:r>
    </w:p>
    <w:p w:rsidR="00B94AC2" w:rsidRPr="00854AA7" w:rsidRDefault="00B94AC2" w:rsidP="007C58A9">
      <w:pPr>
        <w:jc w:val="both"/>
        <w:rPr>
          <w:rFonts w:asciiTheme="minorHAnsi" w:hAnsiTheme="minorHAnsi"/>
          <w:color w:val="000000" w:themeColor="text1"/>
        </w:rPr>
      </w:pPr>
    </w:p>
    <w:p w:rsidR="00B94AC2" w:rsidRPr="00854AA7" w:rsidRDefault="00854AA7" w:rsidP="007C58A9">
      <w:pPr>
        <w:pStyle w:val="Paragraphedeliste"/>
        <w:numPr>
          <w:ilvl w:val="0"/>
          <w:numId w:val="14"/>
        </w:numPr>
        <w:jc w:val="both"/>
        <w:rPr>
          <w:rFonts w:asciiTheme="minorHAnsi" w:hAnsiTheme="minorHAnsi"/>
          <w:b/>
          <w:color w:val="000000" w:themeColor="text1"/>
          <w:u w:val="single"/>
        </w:rPr>
      </w:pPr>
      <w:r w:rsidRPr="00854AA7">
        <w:rPr>
          <w:rFonts w:asciiTheme="minorHAnsi" w:hAnsiTheme="minorHAnsi"/>
          <w:b/>
          <w:color w:val="000000" w:themeColor="text1"/>
          <w:u w:val="single"/>
        </w:rPr>
        <w:t>Qualification et pré-requis</w:t>
      </w:r>
    </w:p>
    <w:p w:rsidR="00B94AC2" w:rsidRDefault="00854AA7" w:rsidP="007C58A9">
      <w:pPr>
        <w:jc w:val="both"/>
        <w:rPr>
          <w:rFonts w:asciiTheme="minorHAnsi" w:hAnsiTheme="minorHAnsi"/>
          <w:color w:val="000000" w:themeColor="text1"/>
        </w:rPr>
      </w:pPr>
      <w:r w:rsidRPr="00854AA7">
        <w:rPr>
          <w:rFonts w:asciiTheme="minorHAnsi" w:hAnsiTheme="minorHAnsi"/>
          <w:color w:val="000000" w:themeColor="text1"/>
        </w:rPr>
        <w:t>Master 2 professionnel (ou DESS) de psychologie, avec une spécialisation en neuropsychologie.</w:t>
      </w:r>
    </w:p>
    <w:p w:rsidR="002A2E35" w:rsidRPr="00854AA7" w:rsidRDefault="002A2E35" w:rsidP="007C58A9">
      <w:pPr>
        <w:jc w:val="both"/>
        <w:rPr>
          <w:rFonts w:asciiTheme="minorHAnsi" w:hAnsiTheme="minorHAnsi"/>
          <w:color w:val="000000" w:themeColor="text1"/>
        </w:rPr>
      </w:pPr>
    </w:p>
    <w:sectPr w:rsidR="002A2E35" w:rsidRPr="00854AA7" w:rsidSect="007C58A9">
      <w:pgSz w:w="11906" w:h="16838"/>
      <w:pgMar w:top="407" w:right="1417" w:bottom="142"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FA8" w:rsidRDefault="00AF5FA8" w:rsidP="00854AA7">
      <w:r>
        <w:separator/>
      </w:r>
    </w:p>
  </w:endnote>
  <w:endnote w:type="continuationSeparator" w:id="0">
    <w:p w:rsidR="00AF5FA8" w:rsidRDefault="00AF5FA8" w:rsidP="0085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FA8" w:rsidRDefault="00AF5FA8" w:rsidP="00854AA7">
      <w:r>
        <w:separator/>
      </w:r>
    </w:p>
  </w:footnote>
  <w:footnote w:type="continuationSeparator" w:id="0">
    <w:p w:rsidR="00AF5FA8" w:rsidRDefault="00AF5FA8" w:rsidP="00854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551909383"/>
      </v:shape>
    </w:pict>
  </w:numPicBullet>
  <w:abstractNum w:abstractNumId="0" w15:restartNumberingAfterBreak="0">
    <w:nsid w:val="009A39CA"/>
    <w:multiLevelType w:val="hybridMultilevel"/>
    <w:tmpl w:val="99D06EE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F0375"/>
    <w:multiLevelType w:val="hybridMultilevel"/>
    <w:tmpl w:val="FB80E000"/>
    <w:lvl w:ilvl="0" w:tplc="040C0005">
      <w:start w:val="1"/>
      <w:numFmt w:val="bullet"/>
      <w:lvlText w:val=""/>
      <w:lvlJc w:val="left"/>
      <w:pPr>
        <w:ind w:left="1080" w:hanging="360"/>
      </w:pPr>
      <w:rPr>
        <w:rFonts w:ascii="Wingdings" w:hAnsi="Wingdings"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C955C88"/>
    <w:multiLevelType w:val="hybridMultilevel"/>
    <w:tmpl w:val="7C9AA486"/>
    <w:lvl w:ilvl="0" w:tplc="040C0001">
      <w:start w:val="1"/>
      <w:numFmt w:val="bullet"/>
      <w:lvlText w:val=""/>
      <w:lvlJc w:val="left"/>
      <w:pPr>
        <w:ind w:left="948" w:hanging="360"/>
      </w:pPr>
      <w:rPr>
        <w:rFonts w:ascii="Symbol" w:hAnsi="Symbol" w:hint="default"/>
      </w:rPr>
    </w:lvl>
    <w:lvl w:ilvl="1" w:tplc="040C0003" w:tentative="1">
      <w:start w:val="1"/>
      <w:numFmt w:val="bullet"/>
      <w:lvlText w:val="o"/>
      <w:lvlJc w:val="left"/>
      <w:pPr>
        <w:ind w:left="1668" w:hanging="360"/>
      </w:pPr>
      <w:rPr>
        <w:rFonts w:ascii="Courier New" w:hAnsi="Courier New" w:cs="Courier New" w:hint="default"/>
      </w:rPr>
    </w:lvl>
    <w:lvl w:ilvl="2" w:tplc="040C0005" w:tentative="1">
      <w:start w:val="1"/>
      <w:numFmt w:val="bullet"/>
      <w:lvlText w:val=""/>
      <w:lvlJc w:val="left"/>
      <w:pPr>
        <w:ind w:left="2388" w:hanging="360"/>
      </w:pPr>
      <w:rPr>
        <w:rFonts w:ascii="Wingdings" w:hAnsi="Wingdings" w:hint="default"/>
      </w:rPr>
    </w:lvl>
    <w:lvl w:ilvl="3" w:tplc="040C0001" w:tentative="1">
      <w:start w:val="1"/>
      <w:numFmt w:val="bullet"/>
      <w:lvlText w:val=""/>
      <w:lvlJc w:val="left"/>
      <w:pPr>
        <w:ind w:left="3108" w:hanging="360"/>
      </w:pPr>
      <w:rPr>
        <w:rFonts w:ascii="Symbol" w:hAnsi="Symbol" w:hint="default"/>
      </w:rPr>
    </w:lvl>
    <w:lvl w:ilvl="4" w:tplc="040C0003" w:tentative="1">
      <w:start w:val="1"/>
      <w:numFmt w:val="bullet"/>
      <w:lvlText w:val="o"/>
      <w:lvlJc w:val="left"/>
      <w:pPr>
        <w:ind w:left="3828" w:hanging="360"/>
      </w:pPr>
      <w:rPr>
        <w:rFonts w:ascii="Courier New" w:hAnsi="Courier New" w:cs="Courier New" w:hint="default"/>
      </w:rPr>
    </w:lvl>
    <w:lvl w:ilvl="5" w:tplc="040C0005" w:tentative="1">
      <w:start w:val="1"/>
      <w:numFmt w:val="bullet"/>
      <w:lvlText w:val=""/>
      <w:lvlJc w:val="left"/>
      <w:pPr>
        <w:ind w:left="4548" w:hanging="360"/>
      </w:pPr>
      <w:rPr>
        <w:rFonts w:ascii="Wingdings" w:hAnsi="Wingdings" w:hint="default"/>
      </w:rPr>
    </w:lvl>
    <w:lvl w:ilvl="6" w:tplc="040C0001" w:tentative="1">
      <w:start w:val="1"/>
      <w:numFmt w:val="bullet"/>
      <w:lvlText w:val=""/>
      <w:lvlJc w:val="left"/>
      <w:pPr>
        <w:ind w:left="5268" w:hanging="360"/>
      </w:pPr>
      <w:rPr>
        <w:rFonts w:ascii="Symbol" w:hAnsi="Symbol" w:hint="default"/>
      </w:rPr>
    </w:lvl>
    <w:lvl w:ilvl="7" w:tplc="040C0003" w:tentative="1">
      <w:start w:val="1"/>
      <w:numFmt w:val="bullet"/>
      <w:lvlText w:val="o"/>
      <w:lvlJc w:val="left"/>
      <w:pPr>
        <w:ind w:left="5988" w:hanging="360"/>
      </w:pPr>
      <w:rPr>
        <w:rFonts w:ascii="Courier New" w:hAnsi="Courier New" w:cs="Courier New" w:hint="default"/>
      </w:rPr>
    </w:lvl>
    <w:lvl w:ilvl="8" w:tplc="040C0005" w:tentative="1">
      <w:start w:val="1"/>
      <w:numFmt w:val="bullet"/>
      <w:lvlText w:val=""/>
      <w:lvlJc w:val="left"/>
      <w:pPr>
        <w:ind w:left="6708" w:hanging="360"/>
      </w:pPr>
      <w:rPr>
        <w:rFonts w:ascii="Wingdings" w:hAnsi="Wingdings" w:hint="default"/>
      </w:rPr>
    </w:lvl>
  </w:abstractNum>
  <w:abstractNum w:abstractNumId="3" w15:restartNumberingAfterBreak="0">
    <w:nsid w:val="0F207850"/>
    <w:multiLevelType w:val="hybridMultilevel"/>
    <w:tmpl w:val="EE943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257AFA"/>
    <w:multiLevelType w:val="hybridMultilevel"/>
    <w:tmpl w:val="3DCAFB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765F1A"/>
    <w:multiLevelType w:val="hybridMultilevel"/>
    <w:tmpl w:val="18EA434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A207A7D"/>
    <w:multiLevelType w:val="hybridMultilevel"/>
    <w:tmpl w:val="AA9E0F82"/>
    <w:lvl w:ilvl="0" w:tplc="040C0005">
      <w:start w:val="1"/>
      <w:numFmt w:val="bullet"/>
      <w:lvlText w:val=""/>
      <w:lvlJc w:val="left"/>
      <w:pPr>
        <w:ind w:left="720" w:hanging="360"/>
      </w:pPr>
      <w:rPr>
        <w:rFonts w:ascii="Wingdings" w:hAnsi="Wingdings"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E50E2B"/>
    <w:multiLevelType w:val="hybridMultilevel"/>
    <w:tmpl w:val="6C52EA8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50120147"/>
    <w:multiLevelType w:val="hybridMultilevel"/>
    <w:tmpl w:val="413E7A0A"/>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7F7616D"/>
    <w:multiLevelType w:val="hybridMultilevel"/>
    <w:tmpl w:val="B9F44CBA"/>
    <w:lvl w:ilvl="0" w:tplc="780CDF6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491F28"/>
    <w:multiLevelType w:val="hybridMultilevel"/>
    <w:tmpl w:val="25CE98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D5D87386">
      <w:numFmt w:val="bullet"/>
      <w:lvlText w:val=""/>
      <w:lvlJc w:val="left"/>
      <w:pPr>
        <w:ind w:left="2160" w:hanging="360"/>
      </w:pPr>
      <w:rPr>
        <w:rFonts w:ascii="Wingdings" w:eastAsiaTheme="minorHAnsi"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0D28A0"/>
    <w:multiLevelType w:val="hybridMultilevel"/>
    <w:tmpl w:val="761A4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DA10CA"/>
    <w:multiLevelType w:val="hybridMultilevel"/>
    <w:tmpl w:val="A5D09A68"/>
    <w:lvl w:ilvl="0" w:tplc="FB8832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5BF754D"/>
    <w:multiLevelType w:val="hybridMultilevel"/>
    <w:tmpl w:val="D0DE4A8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7B885A3E"/>
    <w:multiLevelType w:val="hybridMultilevel"/>
    <w:tmpl w:val="DFF07FC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2"/>
  </w:num>
  <w:num w:numId="2">
    <w:abstractNumId w:val="3"/>
  </w:num>
  <w:num w:numId="3">
    <w:abstractNumId w:val="11"/>
  </w:num>
  <w:num w:numId="4">
    <w:abstractNumId w:val="5"/>
  </w:num>
  <w:num w:numId="5">
    <w:abstractNumId w:val="13"/>
  </w:num>
  <w:num w:numId="6">
    <w:abstractNumId w:val="0"/>
  </w:num>
  <w:num w:numId="7">
    <w:abstractNumId w:val="7"/>
  </w:num>
  <w:num w:numId="8">
    <w:abstractNumId w:val="9"/>
  </w:num>
  <w:num w:numId="9">
    <w:abstractNumId w:val="10"/>
  </w:num>
  <w:num w:numId="10">
    <w:abstractNumId w:val="8"/>
  </w:num>
  <w:num w:numId="11">
    <w:abstractNumId w:val="4"/>
  </w:num>
  <w:num w:numId="12">
    <w:abstractNumId w:val="1"/>
  </w:num>
  <w:num w:numId="13">
    <w:abstractNumId w:val="6"/>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C2"/>
    <w:rsid w:val="002119F0"/>
    <w:rsid w:val="002A2E35"/>
    <w:rsid w:val="00561DED"/>
    <w:rsid w:val="005E4D13"/>
    <w:rsid w:val="006D76D8"/>
    <w:rsid w:val="007C58A9"/>
    <w:rsid w:val="00854AA7"/>
    <w:rsid w:val="00883F63"/>
    <w:rsid w:val="00887DE3"/>
    <w:rsid w:val="008B5845"/>
    <w:rsid w:val="008D30DE"/>
    <w:rsid w:val="00AF5FA8"/>
    <w:rsid w:val="00B16627"/>
    <w:rsid w:val="00B5667B"/>
    <w:rsid w:val="00B94AC2"/>
    <w:rsid w:val="00DA614B"/>
    <w:rsid w:val="00DC0F4B"/>
    <w:rsid w:val="00E72EC0"/>
    <w:rsid w:val="00F361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8EEA4-547F-4200-BC41-8A9B78D3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frenceintense">
    <w:name w:val="Intense Reference"/>
    <w:basedOn w:val="Policepardfaut"/>
    <w:uiPriority w:val="32"/>
    <w:qFormat/>
    <w:rPr>
      <w:b/>
      <w:bCs/>
      <w:smallCaps/>
      <w:color w:val="4F81BD" w:themeColor="accent1"/>
      <w:spacing w:val="5"/>
    </w:rPr>
  </w:style>
  <w:style w:type="paragraph" w:styleId="Pieddepage">
    <w:name w:val="footer"/>
    <w:basedOn w:val="Normal"/>
    <w:link w:val="PieddepageCar"/>
    <w:uiPriority w:val="99"/>
    <w:unhideWhenUsed/>
    <w:rsid w:val="00854AA7"/>
    <w:pPr>
      <w:tabs>
        <w:tab w:val="center" w:pos="4536"/>
        <w:tab w:val="right" w:pos="9072"/>
      </w:tabs>
    </w:pPr>
  </w:style>
  <w:style w:type="character" w:customStyle="1" w:styleId="PieddepageCar">
    <w:name w:val="Pied de page Car"/>
    <w:basedOn w:val="Policepardfaut"/>
    <w:link w:val="Pieddepage"/>
    <w:uiPriority w:val="99"/>
    <w:rsid w:val="00854AA7"/>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42018">
      <w:bodyDiv w:val="1"/>
      <w:marLeft w:val="0"/>
      <w:marRight w:val="0"/>
      <w:marTop w:val="0"/>
      <w:marBottom w:val="0"/>
      <w:divBdr>
        <w:top w:val="none" w:sz="0" w:space="0" w:color="auto"/>
        <w:left w:val="none" w:sz="0" w:space="0" w:color="auto"/>
        <w:bottom w:val="none" w:sz="0" w:space="0" w:color="auto"/>
        <w:right w:val="none" w:sz="0" w:space="0" w:color="auto"/>
      </w:divBdr>
    </w:div>
    <w:div w:id="111679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895FA.A3C7C2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87046-D00A-43E9-989F-51D58E18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4389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CHOREGIE</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mcdeloche</dc:creator>
  <cp:lastModifiedBy>Mme Nathalie PAULUS</cp:lastModifiedBy>
  <cp:revision>2</cp:revision>
  <cp:lastPrinted>2022-07-12T15:00:00Z</cp:lastPrinted>
  <dcterms:created xsi:type="dcterms:W3CDTF">2022-07-18T09:54:00Z</dcterms:created>
  <dcterms:modified xsi:type="dcterms:W3CDTF">2022-07-18T09:54:00Z</dcterms:modified>
</cp:coreProperties>
</file>